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B51B3" w14:textId="02593DB7" w:rsidR="00386D2A" w:rsidRDefault="00DB62F0">
      <w:pPr>
        <w:pStyle w:val="a3"/>
        <w:jc w:val="center"/>
        <w:rPr>
          <w:rFonts w:ascii="TH SarabunPSK" w:eastAsia="Prompt" w:hAnsi="TH SarabunPSK" w:cs="TH SarabunPSK"/>
          <w:b/>
          <w:bCs/>
          <w:color w:val="FFFFFF"/>
          <w:lang w:eastAsia="en-US"/>
        </w:rPr>
      </w:pPr>
      <w:r>
        <w:rPr>
          <w:noProof/>
        </w:rPr>
        <w:pict w14:anchorId="423B91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fficeArt object" o:spid="_x0000_s1026" type="#_x0000_t75" style="position:absolute;left:0;text-align:left;margin-left:148.85pt;margin-top:7.3pt;width:177.05pt;height:164.05pt;z-index: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" o:allowincell="f">
            <v:imagedata r:id="rId7" o:title="" croptop="-5f" cropbottom="-5f" cropleft="-5f" cropright="-5f"/>
            <w10:wrap anchorx="margin" anchory="line"/>
          </v:shape>
        </w:pict>
      </w:r>
    </w:p>
    <w:p w14:paraId="3C9B51B4" w14:textId="77777777" w:rsidR="00386D2A" w:rsidRDefault="00386D2A">
      <w:pPr>
        <w:pStyle w:val="a3"/>
        <w:jc w:val="center"/>
        <w:rPr>
          <w:rFonts w:ascii="TH SarabunPSK" w:eastAsia="Prompt" w:hAnsi="TH SarabunPSK" w:cs="TH SarabunPSK"/>
          <w:b/>
          <w:bCs/>
          <w:color w:val="FFFFFF"/>
        </w:rPr>
      </w:pPr>
    </w:p>
    <w:p w14:paraId="3C9B51B5" w14:textId="77777777" w:rsidR="00386D2A" w:rsidRDefault="00386D2A">
      <w:pPr>
        <w:pStyle w:val="a3"/>
        <w:jc w:val="center"/>
        <w:rPr>
          <w:rFonts w:ascii="TH SarabunPSK" w:eastAsia="Prompt" w:hAnsi="TH SarabunPSK" w:cs="TH SarabunPSK"/>
          <w:b/>
          <w:bCs/>
          <w:color w:val="FFFFFF"/>
        </w:rPr>
      </w:pPr>
    </w:p>
    <w:p w14:paraId="3C9B51B6" w14:textId="77777777" w:rsidR="00386D2A" w:rsidRDefault="00386D2A">
      <w:pPr>
        <w:pStyle w:val="a3"/>
        <w:rPr>
          <w:rFonts w:ascii="TH SarabunPSK" w:eastAsia="Prompt" w:hAnsi="TH SarabunPSK" w:cs="TH SarabunPSK"/>
          <w:b/>
          <w:bCs/>
        </w:rPr>
      </w:pPr>
    </w:p>
    <w:p w14:paraId="3C9B51B7" w14:textId="77777777" w:rsidR="00386D2A" w:rsidRDefault="00386D2A">
      <w:pPr>
        <w:pStyle w:val="a3"/>
        <w:jc w:val="center"/>
        <w:rPr>
          <w:rFonts w:ascii="TH SarabunPSK" w:eastAsia="Prompt" w:hAnsi="TH SarabunPSK" w:cs="TH SarabunPSK"/>
          <w:b/>
          <w:bCs/>
        </w:rPr>
      </w:pPr>
    </w:p>
    <w:p w14:paraId="3C9B51B8" w14:textId="77777777" w:rsidR="00386D2A" w:rsidRDefault="00386D2A">
      <w:pPr>
        <w:pStyle w:val="a3"/>
        <w:spacing w:after="0" w:line="276" w:lineRule="auto"/>
        <w:jc w:val="center"/>
        <w:rPr>
          <w:rFonts w:ascii="TH SarabunPSK" w:eastAsia="Prompt" w:hAnsi="TH SarabunPSK" w:cs="TH SarabunPSK"/>
          <w:b/>
          <w:bCs/>
        </w:rPr>
      </w:pPr>
    </w:p>
    <w:p w14:paraId="3C9B51B9" w14:textId="77777777" w:rsidR="00386D2A" w:rsidRDefault="00386D2A">
      <w:pPr>
        <w:pStyle w:val="a3"/>
        <w:spacing w:after="0" w:line="276" w:lineRule="auto"/>
        <w:jc w:val="center"/>
        <w:rPr>
          <w:rFonts w:ascii="TH SarabunPSK" w:eastAsia="Prompt" w:hAnsi="TH SarabunPSK" w:cs="TH SarabunPSK"/>
          <w:b/>
          <w:bCs/>
          <w:sz w:val="40"/>
          <w:szCs w:val="40"/>
        </w:rPr>
      </w:pPr>
    </w:p>
    <w:p w14:paraId="3C9B51BA" w14:textId="77777777" w:rsidR="00386D2A" w:rsidRDefault="00386D2A">
      <w:pPr>
        <w:pStyle w:val="a3"/>
        <w:spacing w:after="0"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C9B51BB" w14:textId="77777777" w:rsidR="00386D2A" w:rsidRDefault="00DB62F0">
      <w:pPr>
        <w:pStyle w:val="a3"/>
        <w:spacing w:after="0"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>รายงานการประเมินตนเอง</w:t>
      </w:r>
    </w:p>
    <w:p w14:paraId="3C9B51BC" w14:textId="77777777" w:rsidR="00386D2A" w:rsidRDefault="00DB62F0">
      <w:pPr>
        <w:pStyle w:val="a3"/>
        <w:spacing w:after="0"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>(Self-Assessments Report)</w:t>
      </w:r>
    </w:p>
    <w:p w14:paraId="3C9B51BD" w14:textId="77777777" w:rsidR="00386D2A" w:rsidRDefault="00DB62F0">
      <w:pPr>
        <w:pStyle w:val="a3"/>
        <w:spacing w:after="0"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>ตามเกณฑ์รางวัลคุณภาพแห่งชาติ</w:t>
      </w:r>
    </w:p>
    <w:p w14:paraId="3C9B51BE" w14:textId="77777777" w:rsidR="00386D2A" w:rsidRDefault="00DB62F0">
      <w:pPr>
        <w:pStyle w:val="a3"/>
        <w:spacing w:after="0"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lang w:val="fr-FR"/>
        </w:rPr>
        <w:t>(Thailand Quality Award : TQA)</w:t>
      </w:r>
    </w:p>
    <w:p w14:paraId="3C9B51BF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C9B51C0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color w:val="FFFFFF"/>
          <w:sz w:val="40"/>
          <w:szCs w:val="40"/>
        </w:rPr>
      </w:pPr>
    </w:p>
    <w:p w14:paraId="3C9B51C1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color w:val="FFFFFF"/>
          <w:sz w:val="40"/>
          <w:szCs w:val="40"/>
        </w:rPr>
      </w:pPr>
    </w:p>
    <w:p w14:paraId="3C9B51C2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color w:val="FFFFFF"/>
          <w:sz w:val="40"/>
          <w:szCs w:val="40"/>
        </w:rPr>
      </w:pPr>
    </w:p>
    <w:p w14:paraId="3C9B51C3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color w:val="FFFFFF"/>
          <w:sz w:val="40"/>
          <w:szCs w:val="40"/>
        </w:rPr>
      </w:pPr>
    </w:p>
    <w:p w14:paraId="3C9B51C4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color w:val="FFFFFF"/>
          <w:sz w:val="40"/>
          <w:szCs w:val="40"/>
        </w:rPr>
      </w:pPr>
    </w:p>
    <w:p w14:paraId="3C9B51C5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14:paraId="3C9B51C6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14:paraId="3C9B51C7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14:paraId="3C9B51C8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14:paraId="3C9B51C9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14:paraId="3C9B51CA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14:paraId="3C9B51CB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14:paraId="3C9B51CC" w14:textId="77777777" w:rsidR="00386D2A" w:rsidRDefault="00386D2A">
      <w:pPr>
        <w:pStyle w:val="a3"/>
        <w:spacing w:after="0"/>
        <w:jc w:val="center"/>
        <w:rPr>
          <w:rFonts w:ascii="TH SarabunPSK" w:hAnsi="TH SarabunPSK" w:cs="TH SarabunPSK"/>
          <w:sz w:val="40"/>
          <w:szCs w:val="40"/>
        </w:rPr>
      </w:pPr>
    </w:p>
    <w:p w14:paraId="3C9B51CD" w14:textId="77777777" w:rsidR="00386D2A" w:rsidRDefault="00DB62F0">
      <w:pPr>
        <w:pStyle w:val="a3"/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>สำนัก</w:t>
      </w:r>
      <w:r>
        <w:rPr>
          <w:rFonts w:ascii="TH SarabunPSK" w:hAnsi="TH SarabunPSK" w:cs="TH SarabunPSK"/>
          <w:b/>
          <w:bCs/>
          <w:sz w:val="40"/>
          <w:szCs w:val="40"/>
        </w:rPr>
        <w:t>/</w:t>
      </w:r>
      <w:r>
        <w:rPr>
          <w:rFonts w:ascii="TH SarabunPSK" w:hAnsi="TH SarabunPSK" w:cs="TH SarabunPSK"/>
          <w:b/>
          <w:bCs/>
          <w:sz w:val="40"/>
          <w:szCs w:val="40"/>
        </w:rPr>
        <w:t>สถาบัน</w:t>
      </w:r>
      <w:r>
        <w:rPr>
          <w:rFonts w:ascii="TH SarabunPSK" w:hAnsi="TH SarabunPSK" w:cs="TH SarabunPSK"/>
          <w:b/>
          <w:bCs/>
          <w:sz w:val="40"/>
          <w:szCs w:val="40"/>
        </w:rPr>
        <w:t>........................................</w:t>
      </w:r>
    </w:p>
    <w:p w14:paraId="3C9B51CE" w14:textId="77777777" w:rsidR="00386D2A" w:rsidRDefault="00DB62F0">
      <w:pPr>
        <w:pStyle w:val="a3"/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 xml:space="preserve">ปีการศึกษา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2568 </w:t>
      </w:r>
    </w:p>
    <w:p w14:paraId="3C9B51CF" w14:textId="77777777" w:rsidR="00386D2A" w:rsidRDefault="00DB62F0">
      <w:pPr>
        <w:pStyle w:val="a3"/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  <w:sectPr w:rsidR="00386D2A">
          <w:footerReference w:type="default" r:id="rId8"/>
          <w:pgSz w:w="11906" w:h="16838"/>
          <w:pgMar w:top="1418" w:right="1134" w:bottom="1134" w:left="1418" w:header="0" w:footer="850" w:gutter="0"/>
          <w:pgNumType w:start="1"/>
          <w:cols w:space="720"/>
          <w:formProt w:val="0"/>
          <w:docGrid w:linePitch="360"/>
        </w:sectPr>
      </w:pPr>
      <w:r>
        <w:rPr>
          <w:rFonts w:ascii="TH SarabunPSK" w:hAnsi="TH SarabunPSK" w:cs="TH SarabunPSK"/>
          <w:b/>
          <w:bCs/>
          <w:sz w:val="40"/>
          <w:szCs w:val="40"/>
        </w:rPr>
        <w:t>มหาวิทยาลัยกาฬสินธุ์</w:t>
      </w:r>
    </w:p>
    <w:p w14:paraId="3C9B51D0" w14:textId="77777777" w:rsidR="00386D2A" w:rsidRDefault="00DB62F0">
      <w:pPr>
        <w:pStyle w:val="a4"/>
        <w:rPr>
          <w:rFonts w:ascii="TH SarabunPSK" w:hAnsi="TH SarabunPSK" w:cs="TH SarabunPSK"/>
          <w:color w:val="0070C0"/>
          <w:sz w:val="36"/>
          <w:szCs w:val="36"/>
        </w:rPr>
      </w:pPr>
      <w:r>
        <w:rPr>
          <w:rFonts w:ascii="TH SarabunPSK" w:hAnsi="TH SarabunPSK" w:cs="TH SarabunPSK"/>
          <w:color w:val="0070C0"/>
          <w:sz w:val="36"/>
          <w:szCs w:val="36"/>
        </w:rPr>
        <w:lastRenderedPageBreak/>
        <w:t>คำนำ</w:t>
      </w:r>
      <w:r>
        <w:br w:type="page"/>
      </w:r>
    </w:p>
    <w:p w14:paraId="3C9B51D1" w14:textId="77777777" w:rsidR="00386D2A" w:rsidRDefault="00DB62F0">
      <w:pPr>
        <w:pStyle w:val="a3"/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lastRenderedPageBreak/>
        <w:t>สารบัญ</w:t>
      </w:r>
    </w:p>
    <w:p w14:paraId="3C9B51D2" w14:textId="7909C25D" w:rsidR="00386D2A" w:rsidRDefault="00DB62F0">
      <w:pPr>
        <w:pStyle w:val="TOC1"/>
        <w:tabs>
          <w:tab w:val="clear" w:pos="9638"/>
          <w:tab w:val="right" w:pos="9354"/>
        </w:tabs>
        <w:spacing w:before="0"/>
        <w:jc w:val="center"/>
        <w:rPr>
          <w:rFonts w:ascii="TH SarabunPSK" w:eastAsia="Browallia New" w:hAnsi="TH SarabunPSK" w:cs="TH SarabunPSK"/>
          <w:b/>
          <w:bCs/>
          <w:sz w:val="32"/>
          <w:szCs w:val="32"/>
        </w:rPr>
      </w:pPr>
      <w:r>
        <w:fldChar w:fldCharType="begin"/>
      </w:r>
      <w:r>
        <w:rPr>
          <w:rFonts w:ascii="TH SarabunPSK" w:hAnsi="TH SarabunPSK" w:cs="TH SarabunPSK"/>
          <w:b/>
          <w:bCs/>
          <w:sz w:val="32"/>
          <w:szCs w:val="32"/>
        </w:rPr>
        <w:instrText xml:space="preserve"> TOC \t "</w:instrText>
      </w:r>
      <w:r>
        <w:rPr>
          <w:rFonts w:ascii="TH SarabunPSK" w:hAnsi="TH SarabunPSK" w:cs="TH SarabunPSK"/>
          <w:b/>
          <w:bCs/>
          <w:sz w:val="32"/>
          <w:szCs w:val="32"/>
        </w:rPr>
        <w:instrText>ชื่อหมวด, 1,หัวข้อ ตัวเลข ตัวอักษร, 2"</w:instrText>
      </w:r>
      <w:r>
        <w:rPr>
          <w:rFonts w:ascii="TH SarabunPSK" w:hAnsi="TH SarabunPSK" w:cs="TH SarabunPSK"/>
          <w:b/>
          <w:bCs/>
          <w:sz w:val="32"/>
          <w:szCs w:val="32"/>
        </w:rPr>
        <w:fldChar w:fldCharType="separate"/>
      </w:r>
      <w:r>
        <w:rPr>
          <w:rFonts w:ascii="TH SarabunPSK" w:hAnsi="TH SarabunPSK" w:cs="TH SarabunPSK"/>
          <w:b/>
          <w:bCs/>
          <w:sz w:val="32"/>
          <w:szCs w:val="32"/>
        </w:rPr>
        <w:t>คำนำ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D3" w14:textId="77777777" w:rsidR="00386D2A" w:rsidRDefault="00DB62F0">
      <w:pPr>
        <w:pStyle w:val="TOC1"/>
        <w:tabs>
          <w:tab w:val="clear" w:pos="9638"/>
          <w:tab w:val="right" w:pos="9354"/>
        </w:tabs>
        <w:rPr>
          <w:rFonts w:ascii="TH SarabunPSK" w:eastAsia="Browall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สารบัญ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D4" w14:textId="77777777" w:rsidR="00386D2A" w:rsidRDefault="00DB62F0">
      <w:pPr>
        <w:pStyle w:val="TOC1"/>
        <w:tabs>
          <w:tab w:val="clear" w:pos="9638"/>
          <w:tab w:val="right" w:pos="9354"/>
        </w:tabs>
        <w:rPr>
          <w:rFonts w:ascii="TH SarabunPSK" w:eastAsia="Browall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สารบัญตาราง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D5" w14:textId="77777777" w:rsidR="00386D2A" w:rsidRDefault="00DB62F0">
      <w:pPr>
        <w:pStyle w:val="TOC1"/>
        <w:tabs>
          <w:tab w:val="clear" w:pos="9638"/>
          <w:tab w:val="right" w:pos="935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สารบัญภาพ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D6" w14:textId="77777777" w:rsidR="00386D2A" w:rsidRDefault="00DB62F0">
      <w:pPr>
        <w:pStyle w:val="TOC1"/>
        <w:tabs>
          <w:tab w:val="clear" w:pos="9638"/>
          <w:tab w:val="right" w:pos="935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โครงร่างองค์กร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D7" w14:textId="77777777" w:rsidR="00386D2A" w:rsidRDefault="00DB62F0">
      <w:pPr>
        <w:pStyle w:val="TOC1"/>
        <w:tabs>
          <w:tab w:val="clear" w:pos="9638"/>
          <w:tab w:val="right" w:pos="9354"/>
        </w:tabs>
        <w:rPr>
          <w:rFonts w:ascii="TH SarabunPSK" w:eastAsia="Browall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ลักษณะองค์กร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D8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สภาพแวดล้อมขององค์กร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D9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ความสัมพันธ์ระดับองค์กร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DA" w14:textId="77777777" w:rsidR="00386D2A" w:rsidRDefault="00DB62F0">
      <w:pPr>
        <w:pStyle w:val="WW-TOC2parent"/>
        <w:tabs>
          <w:tab w:val="clear" w:pos="9638"/>
          <w:tab w:val="right" w:pos="935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สภาวการณ์ขององค์กร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DB" w14:textId="77777777" w:rsidR="00386D2A" w:rsidRDefault="00DB62F0">
      <w:pPr>
        <w:pStyle w:val="WW-TOC2parent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สภาพแวดล้อมด้านการแข่งขัน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DC" w14:textId="77777777" w:rsidR="00386D2A" w:rsidRDefault="00DB62F0">
      <w:pPr>
        <w:pStyle w:val="WW-TOC2parent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บริบทเชิงกลยุทธ์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DD" w14:textId="77777777" w:rsidR="00386D2A" w:rsidRDefault="00DB62F0">
      <w:pPr>
        <w:pStyle w:val="WW-TOC2parent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ค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ระบบการปรับปรุงผลการดำเนินการ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DE" w14:textId="77777777" w:rsidR="00386D2A" w:rsidRDefault="00DB62F0">
      <w:pPr>
        <w:pStyle w:val="TOC1"/>
        <w:tabs>
          <w:tab w:val="clear" w:pos="9638"/>
          <w:tab w:val="right" w:pos="9354"/>
        </w:tabs>
        <w:rPr>
          <w:rFonts w:ascii="TH SarabunPSK" w:eastAsia="Browall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หมวด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</w:rPr>
        <w:t>การนำองค์กร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DF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1.1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พันธกิจ วิสัยทัศน์และค่านิยม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0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1.1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การสื่อสาร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1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1.1 </w:t>
      </w:r>
      <w:r>
        <w:rPr>
          <w:rFonts w:ascii="TH SarabunPSK" w:hAnsi="TH SarabunPSK" w:cs="TH SarabunPSK"/>
          <w:sz w:val="32"/>
          <w:szCs w:val="32"/>
        </w:rPr>
        <w:t>ค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การมุ่งเน้นผลการดำเนินการขององค์กร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2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1.2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การกำกับดูแลองค์กร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3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1.2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การประพฤติปฏิบัติตามกฎหมายและการประพฤติปฏิบัติอย่างมีจริยธรรม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4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1.2 </w:t>
      </w:r>
      <w:r>
        <w:rPr>
          <w:rFonts w:ascii="TH SarabunPSK" w:hAnsi="TH SarabunPSK" w:cs="TH SarabunPSK"/>
          <w:sz w:val="32"/>
          <w:szCs w:val="32"/>
        </w:rPr>
        <w:t>ค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การสร้างประโยชน์ให้สังคม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5" w14:textId="77777777" w:rsidR="00386D2A" w:rsidRDefault="00DB62F0">
      <w:pPr>
        <w:pStyle w:val="TOC1"/>
        <w:tabs>
          <w:tab w:val="clear" w:pos="9638"/>
          <w:tab w:val="right" w:pos="9354"/>
        </w:tabs>
        <w:rPr>
          <w:rFonts w:ascii="TH SarabunPSK" w:eastAsia="Browall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หมวด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sz w:val="32"/>
          <w:szCs w:val="32"/>
        </w:rPr>
        <w:t>กลยุทธ์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E6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2.1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กระบวนการจัดทำกลยุทธ์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7" w14:textId="77777777" w:rsidR="00386D2A" w:rsidRDefault="00DB62F0">
      <w:pPr>
        <w:pStyle w:val="WW-TOC2parent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2.1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วัตถุประสงค์เชิงกลยุทธ์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8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2.2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การจัดทำแผนปฏิบัติการและการถ่ายทอดสู่การปฏิบัติ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9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2.2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การปรับเปลี่ยนแผนปฏ</w:t>
      </w:r>
      <w:r>
        <w:rPr>
          <w:rFonts w:ascii="TH SarabunPSK" w:hAnsi="TH SarabunPSK" w:cs="TH SarabunPSK"/>
          <w:sz w:val="32"/>
          <w:szCs w:val="32"/>
        </w:rPr>
        <w:t>ิบัติการ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A" w14:textId="77777777" w:rsidR="00386D2A" w:rsidRDefault="00386D2A">
      <w:pPr>
        <w:pStyle w:val="TOC2"/>
        <w:jc w:val="center"/>
        <w:rPr>
          <w:rFonts w:ascii="TH SarabunPSK" w:hAnsi="TH SarabunPSK" w:cs="TH SarabunPSK"/>
          <w:b/>
          <w:bCs/>
          <w:color w:val="0070C0"/>
          <w:sz w:val="36"/>
          <w:szCs w:val="36"/>
        </w:rPr>
      </w:pPr>
    </w:p>
    <w:p w14:paraId="3C9B51EB" w14:textId="77777777" w:rsidR="00386D2A" w:rsidRDefault="00DB62F0">
      <w:pPr>
        <w:pStyle w:val="TOC2"/>
        <w:jc w:val="center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lastRenderedPageBreak/>
        <w:t xml:space="preserve">สารบัญ </w:t>
      </w: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t>(</w:t>
      </w: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t>ต่อ</w:t>
      </w: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t>)</w:t>
      </w:r>
    </w:p>
    <w:p w14:paraId="3C9B51EC" w14:textId="77777777" w:rsidR="00386D2A" w:rsidRDefault="00DB62F0">
      <w:pPr>
        <w:pStyle w:val="TOC1"/>
        <w:tabs>
          <w:tab w:val="clear" w:pos="9638"/>
          <w:tab w:val="right" w:pos="9354"/>
        </w:tabs>
        <w:rPr>
          <w:rFonts w:ascii="TH SarabunPSK" w:eastAsia="Browall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หมวด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>
        <w:rPr>
          <w:rFonts w:ascii="TH SarabunPSK" w:hAnsi="TH SarabunPSK" w:cs="TH SarabunPSK"/>
          <w:b/>
          <w:bCs/>
          <w:sz w:val="32"/>
          <w:szCs w:val="32"/>
        </w:rPr>
        <w:t>ลูกค้า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ED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3.1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การรับฟังลูกค้า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E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3.1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การจำแนกลูกค้าและการเสนอผลิตภัณฑ์และ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/>
          <w:sz w:val="32"/>
          <w:szCs w:val="32"/>
        </w:rPr>
        <w:t>หรือบริการ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EF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3.2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ประสบการณ์ของลูกค้า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F0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3.2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การประเมินความพึงพอใจ และความผูกพันของลูกค้า</w:t>
      </w:r>
    </w:p>
    <w:p w14:paraId="3C9B51F1" w14:textId="77777777" w:rsidR="00386D2A" w:rsidRDefault="00DB62F0">
      <w:pPr>
        <w:pStyle w:val="WW-TOC2parent"/>
        <w:tabs>
          <w:tab w:val="clear" w:pos="9638"/>
          <w:tab w:val="right" w:pos="9354"/>
        </w:tabs>
        <w:rPr>
          <w:rFonts w:ascii="TH SarabunPSK" w:eastAsia="Browallia New" w:hAnsi="TH SarabunPSK" w:cs="TH SarabunPSK"/>
          <w:b/>
          <w:bCs/>
          <w:sz w:val="32"/>
          <w:szCs w:val="32"/>
        </w:rPr>
      </w:pPr>
      <w:r>
        <w:rPr>
          <w:rFonts w:ascii="TH SarabunPSK" w:eastAsia="Browallia New" w:hAnsi="TH SarabunPSK" w:cs="TH SarabunPSK"/>
          <w:b/>
          <w:bCs/>
          <w:sz w:val="32"/>
          <w:szCs w:val="32"/>
        </w:rPr>
        <w:t xml:space="preserve">หมวด </w:t>
      </w:r>
      <w:r>
        <w:rPr>
          <w:rFonts w:ascii="TH SarabunPSK" w:eastAsia="Browallia New" w:hAnsi="TH SarabunPSK" w:cs="TH SarabunPSK"/>
          <w:b/>
          <w:bCs/>
          <w:sz w:val="32"/>
          <w:szCs w:val="32"/>
        </w:rPr>
        <w:t xml:space="preserve">4 </w:t>
      </w:r>
      <w:r>
        <w:rPr>
          <w:rFonts w:ascii="TH SarabunPSK" w:eastAsia="Browallia New" w:hAnsi="TH SarabunPSK" w:cs="TH SarabunPSK"/>
          <w:b/>
          <w:bCs/>
          <w:sz w:val="32"/>
          <w:szCs w:val="32"/>
        </w:rPr>
        <w:t xml:space="preserve">การวัด การวิเคราะห์ </w:t>
      </w:r>
      <w:r>
        <w:rPr>
          <w:rFonts w:ascii="TH SarabunPSK" w:eastAsia="Browallia New" w:hAnsi="TH SarabunPSK" w:cs="TH SarabunPSK"/>
          <w:b/>
          <w:bCs/>
          <w:sz w:val="32"/>
          <w:szCs w:val="32"/>
        </w:rPr>
        <w:t>และการจัดการความรู้</w:t>
      </w:r>
      <w:r>
        <w:rPr>
          <w:rFonts w:ascii="TH SarabunPSK" w:eastAsia="Browallia New" w:hAnsi="TH SarabunPSK" w:cs="TH SarabunPSK"/>
          <w:b/>
          <w:bCs/>
          <w:sz w:val="32"/>
          <w:szCs w:val="32"/>
        </w:rPr>
        <w:tab/>
      </w:r>
    </w:p>
    <w:p w14:paraId="3C9B51F2" w14:textId="77777777" w:rsidR="00386D2A" w:rsidRDefault="00DB62F0">
      <w:pPr>
        <w:pStyle w:val="WW-TOC2parent"/>
        <w:tabs>
          <w:tab w:val="clear" w:pos="9638"/>
          <w:tab w:val="right" w:pos="9354"/>
        </w:tabs>
        <w:rPr>
          <w:rFonts w:ascii="TH SarabunPSK" w:eastAsia="Browallia New" w:hAnsi="TH SarabunPSK" w:cs="TH SarabunPSK"/>
          <w:sz w:val="32"/>
          <w:szCs w:val="32"/>
        </w:rPr>
      </w:pPr>
      <w:r>
        <w:rPr>
          <w:rFonts w:ascii="TH SarabunPSK" w:eastAsia="Browallia New" w:hAnsi="TH SarabunPSK" w:cs="TH SarabunPSK"/>
          <w:sz w:val="32"/>
          <w:szCs w:val="32"/>
        </w:rPr>
        <w:t xml:space="preserve">4.1 </w:t>
      </w:r>
      <w:r>
        <w:rPr>
          <w:rFonts w:ascii="TH SarabunPSK" w:eastAsia="Browallia New" w:hAnsi="TH SarabunPSK" w:cs="TH SarabunPSK"/>
          <w:sz w:val="32"/>
          <w:szCs w:val="32"/>
        </w:rPr>
        <w:t>ก</w:t>
      </w:r>
      <w:r>
        <w:rPr>
          <w:rFonts w:ascii="TH SarabunPSK" w:eastAsia="Browallia New" w:hAnsi="TH SarabunPSK" w:cs="TH SarabunPSK"/>
          <w:sz w:val="32"/>
          <w:szCs w:val="32"/>
        </w:rPr>
        <w:t xml:space="preserve">. </w:t>
      </w:r>
      <w:r>
        <w:rPr>
          <w:rFonts w:ascii="TH SarabunPSK" w:eastAsia="Browallia New" w:hAnsi="TH SarabunPSK" w:cs="TH SarabunPSK"/>
          <w:sz w:val="32"/>
          <w:szCs w:val="32"/>
        </w:rPr>
        <w:t>การวัดผลการดำเนินการ</w:t>
      </w:r>
      <w:r>
        <w:rPr>
          <w:rFonts w:ascii="TH SarabunPSK" w:eastAsia="Browallia New" w:hAnsi="TH SarabunPSK" w:cs="TH SarabunPSK"/>
          <w:sz w:val="32"/>
          <w:szCs w:val="32"/>
        </w:rPr>
        <w:tab/>
      </w:r>
    </w:p>
    <w:p w14:paraId="3C9B51F3" w14:textId="77777777" w:rsidR="00386D2A" w:rsidRDefault="00DB62F0">
      <w:pPr>
        <w:pStyle w:val="WW-TOC2parent"/>
        <w:tabs>
          <w:tab w:val="clear" w:pos="9638"/>
          <w:tab w:val="right" w:pos="9354"/>
        </w:tabs>
        <w:rPr>
          <w:rFonts w:ascii="TH SarabunPSK" w:hAnsi="TH SarabunPSK" w:cs="TH SarabunPSK"/>
        </w:rPr>
      </w:pPr>
      <w:r>
        <w:rPr>
          <w:rFonts w:ascii="TH SarabunPSK" w:eastAsia="Browallia New" w:hAnsi="TH SarabunPSK" w:cs="TH SarabunPSK"/>
          <w:sz w:val="32"/>
          <w:szCs w:val="32"/>
        </w:rPr>
        <w:t xml:space="preserve">4.1 </w:t>
      </w:r>
      <w:r>
        <w:rPr>
          <w:rFonts w:ascii="TH SarabunPSK" w:eastAsia="Browallia New" w:hAnsi="TH SarabunPSK" w:cs="TH SarabunPSK"/>
          <w:sz w:val="32"/>
          <w:szCs w:val="32"/>
        </w:rPr>
        <w:t>ข</w:t>
      </w:r>
      <w:r>
        <w:rPr>
          <w:rFonts w:ascii="TH SarabunPSK" w:eastAsia="Browallia New" w:hAnsi="TH SarabunPSK" w:cs="TH SarabunPSK"/>
          <w:sz w:val="32"/>
          <w:szCs w:val="32"/>
        </w:rPr>
        <w:t xml:space="preserve">. </w:t>
      </w:r>
      <w:r>
        <w:rPr>
          <w:rFonts w:ascii="TH SarabunPSK" w:eastAsia="Browallia New" w:hAnsi="TH SarabunPSK" w:cs="TH SarabunPSK"/>
          <w:sz w:val="32"/>
          <w:szCs w:val="32"/>
        </w:rPr>
        <w:t>การวิเคราะห์และทบทวน  และปรับปรุงผลการดำเนินการ</w:t>
      </w:r>
      <w:r>
        <w:rPr>
          <w:rFonts w:ascii="TH SarabunPSK" w:eastAsia="Browallia New" w:hAnsi="TH SarabunPSK" w:cs="TH SarabunPSK"/>
          <w:sz w:val="32"/>
          <w:szCs w:val="32"/>
        </w:rPr>
        <w:tab/>
      </w:r>
    </w:p>
    <w:p w14:paraId="3C9B51F4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4.2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ข้อมูลและสารสนเทศ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F5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4.2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ความรู้ขององค์กร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F6" w14:textId="77777777" w:rsidR="00386D2A" w:rsidRDefault="00DB62F0">
      <w:pPr>
        <w:pStyle w:val="WW-TOC2parent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4.2 </w:t>
      </w:r>
      <w:r>
        <w:rPr>
          <w:rFonts w:ascii="TH SarabunPSK" w:hAnsi="TH SarabunPSK" w:cs="TH SarabunPSK"/>
          <w:sz w:val="32"/>
          <w:szCs w:val="32"/>
        </w:rPr>
        <w:t>ค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การแสวงหาการสร้างนวัตกรรม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F7" w14:textId="77777777" w:rsidR="00386D2A" w:rsidRDefault="00DB62F0">
      <w:pPr>
        <w:pStyle w:val="TOC1"/>
        <w:tabs>
          <w:tab w:val="clear" w:pos="9638"/>
          <w:tab w:val="right" w:pos="9354"/>
        </w:tabs>
        <w:rPr>
          <w:rFonts w:ascii="TH SarabunPSK" w:eastAsia="Browall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หมวด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>
        <w:rPr>
          <w:rFonts w:ascii="TH SarabunPSK" w:hAnsi="TH SarabunPSK" w:cs="TH SarabunPSK"/>
          <w:b/>
          <w:bCs/>
          <w:sz w:val="32"/>
          <w:szCs w:val="32"/>
        </w:rPr>
        <w:t>บุคลากร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F8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5.1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ขีดความสามารถและอัตรากำลังบุคลากร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F9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5.1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บรรยากาศการทำงาน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FA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5.2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การประเมินความผูกพันของบุคลากร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FB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5.2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วัฒนธรรมองค์กร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FC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5.2 </w:t>
      </w:r>
      <w:r>
        <w:rPr>
          <w:rFonts w:ascii="TH SarabunPSK" w:hAnsi="TH SarabunPSK" w:cs="TH SarabunPSK"/>
          <w:sz w:val="32"/>
          <w:szCs w:val="32"/>
        </w:rPr>
        <w:t>ค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การจัดการผลการปฏิบัติงานและการพัฒนา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FD" w14:textId="77777777" w:rsidR="00386D2A" w:rsidRDefault="00DB62F0">
      <w:pPr>
        <w:pStyle w:val="TOC1"/>
        <w:tabs>
          <w:tab w:val="clear" w:pos="9638"/>
          <w:tab w:val="right" w:pos="9354"/>
        </w:tabs>
        <w:rPr>
          <w:rFonts w:ascii="TH SarabunPSK" w:eastAsia="Browall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หมวด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>
        <w:rPr>
          <w:rFonts w:ascii="TH SarabunPSK" w:hAnsi="TH SarabunPSK" w:cs="TH SarabunPSK"/>
          <w:b/>
          <w:bCs/>
          <w:sz w:val="32"/>
          <w:szCs w:val="32"/>
        </w:rPr>
        <w:t>การปฏิบัติการ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1FE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6.1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การออกแบบผลิตภัณฑ์และ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/>
          <w:sz w:val="32"/>
          <w:szCs w:val="32"/>
        </w:rPr>
        <w:t>หรือบริการ และกระบวนการ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1FF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6.1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การจัดก</w:t>
      </w:r>
      <w:r>
        <w:rPr>
          <w:rFonts w:ascii="TH SarabunPSK" w:hAnsi="TH SarabunPSK" w:cs="TH SarabunPSK"/>
          <w:sz w:val="32"/>
          <w:szCs w:val="32"/>
        </w:rPr>
        <w:t>ารและการปรับปรุงกระบวนการ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200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6.2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ประสิทธิภาพและประสิทธิผลของการปฏิบัติการ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201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6.2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การจัดการเครือข่ายอุปทาน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202" w14:textId="77777777" w:rsidR="00386D2A" w:rsidRDefault="00DB62F0">
      <w:pPr>
        <w:pStyle w:val="TOC2"/>
        <w:tabs>
          <w:tab w:val="clear" w:pos="9638"/>
          <w:tab w:val="right" w:pos="9354"/>
        </w:tabs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6.2 </w:t>
      </w:r>
      <w:r>
        <w:rPr>
          <w:rFonts w:ascii="TH SarabunPSK" w:hAnsi="TH SarabunPSK" w:cs="TH SarabunPSK"/>
          <w:sz w:val="32"/>
          <w:szCs w:val="32"/>
        </w:rPr>
        <w:t>ค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ความปลอดภัย ความต่อเนื่องของธุรกิจ ความสามารถในการฟื้นตัว และการบริหารความเสี่ยง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203" w14:textId="77777777" w:rsidR="00386D2A" w:rsidRDefault="00DB62F0">
      <w:pPr>
        <w:pStyle w:val="TOC1"/>
        <w:tabs>
          <w:tab w:val="clear" w:pos="9638"/>
          <w:tab w:val="right" w:pos="9354"/>
        </w:tabs>
        <w:rPr>
          <w:rFonts w:ascii="TH SarabunPSK" w:eastAsia="Browall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หมวด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7 </w:t>
      </w:r>
      <w:r>
        <w:rPr>
          <w:rFonts w:ascii="TH SarabunPSK" w:hAnsi="TH SarabunPSK" w:cs="TH SarabunPSK"/>
          <w:b/>
          <w:bCs/>
          <w:sz w:val="32"/>
          <w:szCs w:val="32"/>
        </w:rPr>
        <w:t>ผลลัพธ์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C9B5204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7.1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ผลลัพธ์ด้านผลิตภัณฑ์และบริการที่มุ่งเน้นลูกค้า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205" w14:textId="77777777" w:rsidR="00386D2A" w:rsidRDefault="00DB62F0">
      <w:pPr>
        <w:pStyle w:val="TOC2"/>
        <w:jc w:val="center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lastRenderedPageBreak/>
        <w:t xml:space="preserve">สารบัญ </w:t>
      </w: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t>(</w:t>
      </w: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t>ต่อ</w:t>
      </w: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t>)</w:t>
      </w:r>
    </w:p>
    <w:p w14:paraId="3C9B5206" w14:textId="77777777" w:rsidR="00386D2A" w:rsidRDefault="00DB62F0">
      <w:pPr>
        <w:pStyle w:val="WW-TOC2parent"/>
        <w:tabs>
          <w:tab w:val="clear" w:pos="9638"/>
          <w:tab w:val="right" w:pos="935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t xml:space="preserve">7.1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ผลลัพธ์ด้านประสิทธิผลของกระบวนการทำงาน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207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7.1 </w:t>
      </w:r>
      <w:r>
        <w:rPr>
          <w:rFonts w:ascii="TH SarabunPSK" w:hAnsi="TH SarabunPSK" w:cs="TH SarabunPSK"/>
          <w:sz w:val="32"/>
          <w:szCs w:val="32"/>
        </w:rPr>
        <w:t>ค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ผลลัพธ์ด้านการจัดการเครือข่ายอุปทาน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208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7.2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ผลลัพธ์ด้านการมุ่งเน้นลูกค้า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209" w14:textId="77777777" w:rsidR="00386D2A" w:rsidRDefault="00DB62F0">
      <w:pPr>
        <w:pStyle w:val="WW-TOC2parent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7.3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ผลลัพธ์ด้านการมุ่งเน้นบุคลากร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20A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7.4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ผลลัพธ์ด้านการนำองค์กร การกำกับดูแลองค์กร กฎหมาย จริยธรรม และการสร้างประโยชน์ให้สังคม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20B" w14:textId="77777777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7.5 </w:t>
      </w:r>
      <w:r>
        <w:rPr>
          <w:rFonts w:ascii="TH SarabunPSK" w:hAnsi="TH SarabunPSK" w:cs="TH SarabunPSK"/>
          <w:sz w:val="32"/>
          <w:szCs w:val="32"/>
        </w:rPr>
        <w:t>ก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ผลลัพธ์ด้านการเงิน และตลาด</w:t>
      </w:r>
      <w:r>
        <w:rPr>
          <w:rFonts w:ascii="TH SarabunPSK" w:hAnsi="TH SarabunPSK" w:cs="TH SarabunPSK"/>
          <w:sz w:val="32"/>
          <w:szCs w:val="32"/>
        </w:rPr>
        <w:tab/>
      </w:r>
    </w:p>
    <w:p w14:paraId="3C9B520C" w14:textId="631D6071" w:rsidR="00386D2A" w:rsidRDefault="00DB62F0">
      <w:pPr>
        <w:pStyle w:val="TOC2"/>
        <w:tabs>
          <w:tab w:val="clear" w:pos="9638"/>
          <w:tab w:val="right" w:pos="935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7.5 </w:t>
      </w:r>
      <w:r>
        <w:rPr>
          <w:rFonts w:ascii="TH SarabunPSK" w:hAnsi="TH SarabunPSK" w:cs="TH SarabunPSK"/>
          <w:sz w:val="32"/>
          <w:szCs w:val="32"/>
        </w:rPr>
        <w:t>ข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>ผลลัพธ์ด้านการนำกลยุทธ์ไปปฏิบัติและการสร้างนวัตกรรม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fldChar w:fldCharType="end"/>
      </w:r>
    </w:p>
    <w:p w14:paraId="3C9B520D" w14:textId="77777777" w:rsidR="00386D2A" w:rsidRDefault="00DB62F0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  <w:r>
        <w:br w:type="page"/>
      </w:r>
    </w:p>
    <w:p w14:paraId="3C9B520E" w14:textId="77777777" w:rsidR="00386D2A" w:rsidRDefault="00DB62F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lastRenderedPageBreak/>
        <w:t>สารบัญตาราง</w:t>
      </w:r>
    </w:p>
    <w:p w14:paraId="3C9B520F" w14:textId="23ED5688" w:rsidR="00386D2A" w:rsidRDefault="00DB62F0">
      <w:pPr>
        <w:pStyle w:val="TOC2"/>
        <w:tabs>
          <w:tab w:val="clear" w:pos="9638"/>
          <w:tab w:val="right" w:pos="9354"/>
        </w:tabs>
        <w:jc w:val="center"/>
        <w:rPr>
          <w:rFonts w:ascii="TH SarabunPSK" w:hAnsi="TH SarabunPSK" w:cs="TH SarabunPSK"/>
          <w:sz w:val="32"/>
          <w:szCs w:val="32"/>
        </w:rPr>
      </w:pPr>
      <w:r>
        <w:fldChar w:fldCharType="begin"/>
      </w:r>
      <w:r>
        <w:rPr>
          <w:rFonts w:ascii="TH SarabunPSK" w:hAnsi="TH SarabunPSK" w:cs="TH SarabunPSK"/>
          <w:sz w:val="32"/>
          <w:szCs w:val="32"/>
        </w:rPr>
        <w:instrText xml:space="preserve"> TOC \t "Overall Question, 1,</w:instrText>
      </w:r>
      <w:r>
        <w:rPr>
          <w:rFonts w:ascii="TH SarabunPSK" w:hAnsi="TH SarabunPSK" w:cs="TH SarabunPSK"/>
          <w:sz w:val="32"/>
          <w:szCs w:val="32"/>
        </w:rPr>
        <w:instrText>ชื่อตาราง, 2,หัวข้อ ตัวเลข ตัวอักษร, 3,หัวตาราง, 4"</w:instrText>
      </w:r>
      <w:r>
        <w:rPr>
          <w:rFonts w:ascii="TH SarabunPSK" w:hAnsi="TH SarabunPSK" w:cs="TH SarabunPSK"/>
          <w:sz w:val="32"/>
          <w:szCs w:val="32"/>
        </w:rPr>
        <w:fldChar w:fldCharType="separate"/>
      </w:r>
      <w:r>
        <w:rPr>
          <w:rFonts w:ascii="TH SarabunPSK" w:hAnsi="TH SarabunPSK" w:cs="TH SarabunPSK"/>
          <w:sz w:val="32"/>
          <w:szCs w:val="32"/>
        </w:rPr>
        <w:t xml:space="preserve">ตารางที่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</w:t>
      </w:r>
    </w:p>
    <w:p w14:paraId="3C9B5210" w14:textId="77777777" w:rsidR="00386D2A" w:rsidRDefault="00DB62F0">
      <w:pPr>
        <w:pStyle w:val="TOC2"/>
        <w:tabs>
          <w:tab w:val="clear" w:pos="9638"/>
          <w:tab w:val="right" w:pos="9354"/>
        </w:tabs>
      </w:pPr>
      <w:r>
        <w:rPr>
          <w:rFonts w:ascii="TH SarabunPSK" w:hAnsi="TH SarabunPSK" w:cs="TH SarabunPSK"/>
          <w:sz w:val="32"/>
          <w:szCs w:val="32"/>
        </w:rPr>
        <w:t>ตารางที่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C9B5211" w14:textId="77777777" w:rsidR="00386D2A" w:rsidRDefault="00DB62F0">
      <w:pPr>
        <w:pStyle w:val="TOC2"/>
        <w:tabs>
          <w:tab w:val="clear" w:pos="9638"/>
          <w:tab w:val="right" w:pos="9354"/>
        </w:tabs>
      </w:pPr>
      <w:r>
        <w:rPr>
          <w:rFonts w:ascii="TH SarabunPSK" w:hAnsi="TH SarabunPSK" w:cs="TH SarabunPSK"/>
          <w:sz w:val="32"/>
          <w:szCs w:val="32"/>
        </w:rPr>
        <w:t>ตารางที่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C9B5212" w14:textId="77777777" w:rsidR="00386D2A" w:rsidRDefault="00DB62F0">
      <w:pPr>
        <w:pStyle w:val="TOC2"/>
        <w:tabs>
          <w:tab w:val="clear" w:pos="9638"/>
          <w:tab w:val="right" w:pos="9354"/>
        </w:tabs>
      </w:pPr>
      <w:r>
        <w:rPr>
          <w:rFonts w:ascii="TH SarabunPSK" w:hAnsi="TH SarabunPSK" w:cs="TH SarabunPSK"/>
          <w:sz w:val="32"/>
          <w:szCs w:val="32"/>
        </w:rPr>
        <w:t>ตารางที่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C9B5213" w14:textId="46AE3328" w:rsidR="00386D2A" w:rsidRDefault="00DB62F0">
      <w:pPr>
        <w:pStyle w:val="TOC2"/>
        <w:tabs>
          <w:tab w:val="clear" w:pos="9638"/>
          <w:tab w:val="right" w:pos="9354"/>
        </w:tabs>
      </w:pPr>
      <w:r>
        <w:rPr>
          <w:rFonts w:ascii="TH SarabunPSK" w:hAnsi="TH SarabunPSK" w:cs="TH SarabunPSK"/>
          <w:sz w:val="32"/>
          <w:szCs w:val="32"/>
        </w:rPr>
        <w:t>ตารางที่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fldChar w:fldCharType="end"/>
      </w:r>
    </w:p>
    <w:p w14:paraId="3C9B5214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  <w:sectPr w:rsidR="00386D2A">
          <w:footerReference w:type="default" r:id="rId9"/>
          <w:footerReference w:type="first" r:id="rId10"/>
          <w:pgSz w:w="11906" w:h="16838"/>
          <w:pgMar w:top="1418" w:right="1134" w:bottom="1134" w:left="1418" w:header="0" w:footer="850" w:gutter="0"/>
          <w:pgNumType w:start="1"/>
          <w:cols w:space="720"/>
          <w:formProt w:val="0"/>
          <w:docGrid w:linePitch="360"/>
        </w:sectPr>
      </w:pPr>
    </w:p>
    <w:p w14:paraId="3C9B5215" w14:textId="77777777" w:rsidR="00386D2A" w:rsidRDefault="00DB62F0">
      <w:pPr>
        <w:pStyle w:val="a4"/>
        <w:spacing w:after="24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color w:val="0070C0"/>
          <w:sz w:val="36"/>
          <w:szCs w:val="36"/>
        </w:rPr>
        <w:lastRenderedPageBreak/>
        <w:t>สารบัญภาพ</w:t>
      </w:r>
    </w:p>
    <w:p w14:paraId="3C9B5216" w14:textId="123CEF1F" w:rsidR="00386D2A" w:rsidRDefault="00DB62F0">
      <w:pPr>
        <w:pStyle w:val="TOC2"/>
        <w:tabs>
          <w:tab w:val="clear" w:pos="9638"/>
          <w:tab w:val="right" w:pos="9354"/>
        </w:tabs>
        <w:spacing w:before="0" w:after="240"/>
      </w:pPr>
      <w:r>
        <w:fldChar w:fldCharType="begin"/>
      </w:r>
      <w:r>
        <w:rPr>
          <w:rFonts w:ascii="TH SarabunPSK" w:hAnsi="TH SarabunPSK" w:cs="TH SarabunPSK"/>
          <w:sz w:val="32"/>
          <w:szCs w:val="32"/>
        </w:rPr>
        <w:instrText xml:space="preserve"> TOC \t "Overall Question, 1,</w:instrText>
      </w:r>
      <w:r>
        <w:rPr>
          <w:rFonts w:ascii="TH SarabunPSK" w:hAnsi="TH SarabunPSK" w:cs="TH SarabunPSK"/>
          <w:sz w:val="32"/>
          <w:szCs w:val="32"/>
        </w:rPr>
        <w:instrText>ชื่อตาราง, 2,หัวข้อ ตัวเลข ตัวอักษร, 3,หัวตาราง, 4"</w:instrText>
      </w:r>
      <w:r>
        <w:rPr>
          <w:rFonts w:ascii="TH SarabunPSK" w:hAnsi="TH SarabunPSK" w:cs="TH SarabunPSK"/>
          <w:sz w:val="32"/>
          <w:szCs w:val="32"/>
        </w:rPr>
        <w:fldChar w:fldCharType="separate"/>
      </w:r>
      <w:r>
        <w:rPr>
          <w:rFonts w:ascii="TH SarabunPSK" w:hAnsi="TH SarabunPSK" w:cs="TH SarabunPSK"/>
          <w:sz w:val="32"/>
          <w:szCs w:val="32"/>
        </w:rPr>
        <w:t xml:space="preserve">ภาพที่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</w:t>
      </w:r>
    </w:p>
    <w:p w14:paraId="3C9B5217" w14:textId="77777777" w:rsidR="00386D2A" w:rsidRDefault="00DB62F0">
      <w:pPr>
        <w:pStyle w:val="TOC2"/>
        <w:tabs>
          <w:tab w:val="clear" w:pos="9638"/>
          <w:tab w:val="right" w:pos="9354"/>
        </w:tabs>
      </w:pPr>
      <w:r>
        <w:rPr>
          <w:rFonts w:ascii="TH SarabunPSK" w:hAnsi="TH SarabunPSK" w:cs="TH SarabunPSK"/>
          <w:sz w:val="32"/>
          <w:szCs w:val="32"/>
        </w:rPr>
        <w:t>ภาพที่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C9B5218" w14:textId="77777777" w:rsidR="00386D2A" w:rsidRDefault="00DB62F0">
      <w:pPr>
        <w:pStyle w:val="TOC2"/>
        <w:tabs>
          <w:tab w:val="clear" w:pos="9638"/>
          <w:tab w:val="right" w:pos="9354"/>
        </w:tabs>
      </w:pPr>
      <w:r>
        <w:rPr>
          <w:rFonts w:ascii="TH SarabunPSK" w:hAnsi="TH SarabunPSK" w:cs="TH SarabunPSK"/>
          <w:sz w:val="32"/>
          <w:szCs w:val="32"/>
        </w:rPr>
        <w:t>ภาพที่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C9B5219" w14:textId="77777777" w:rsidR="00386D2A" w:rsidRDefault="00DB62F0">
      <w:pPr>
        <w:pStyle w:val="TOC2"/>
        <w:tabs>
          <w:tab w:val="clear" w:pos="9638"/>
          <w:tab w:val="right" w:pos="9354"/>
        </w:tabs>
      </w:pPr>
      <w:r>
        <w:rPr>
          <w:rFonts w:ascii="TH SarabunPSK" w:hAnsi="TH SarabunPSK" w:cs="TH SarabunPSK"/>
          <w:sz w:val="32"/>
          <w:szCs w:val="32"/>
        </w:rPr>
        <w:t>ภาพที่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C9B521A" w14:textId="5DDD6A1E" w:rsidR="00386D2A" w:rsidRDefault="00DB62F0">
      <w:pPr>
        <w:pStyle w:val="TOC2"/>
        <w:tabs>
          <w:tab w:val="clear" w:pos="9638"/>
          <w:tab w:val="right" w:pos="9354"/>
        </w:tabs>
      </w:pPr>
      <w:r>
        <w:rPr>
          <w:rFonts w:ascii="TH SarabunPSK" w:hAnsi="TH SarabunPSK" w:cs="TH SarabunPSK"/>
          <w:sz w:val="32"/>
          <w:szCs w:val="32"/>
        </w:rPr>
        <w:t>ภาพที่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fldChar w:fldCharType="end"/>
      </w:r>
    </w:p>
    <w:p w14:paraId="3C9B521B" w14:textId="77777777" w:rsidR="00386D2A" w:rsidRDefault="00386D2A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14:paraId="3C9B521C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1D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1E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1F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0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1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2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3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4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5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6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7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8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9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A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B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C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D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E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2F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30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31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32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33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34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35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36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237" w14:textId="77777777" w:rsidR="00386D2A" w:rsidRDefault="00386D2A">
      <w:pPr>
        <w:rPr>
          <w:rFonts w:ascii="TH SarabunPSK" w:hAnsi="TH SarabunPSK" w:cs="TH SarabunPSK"/>
          <w:sz w:val="32"/>
          <w:szCs w:val="32"/>
        </w:rPr>
        <w:sectPr w:rsidR="00386D2A">
          <w:headerReference w:type="default" r:id="rId11"/>
          <w:footerReference w:type="default" r:id="rId12"/>
          <w:footerReference w:type="first" r:id="rId13"/>
          <w:pgSz w:w="11906" w:h="16838"/>
          <w:pgMar w:top="1418" w:right="1134" w:bottom="1134" w:left="1418" w:header="706" w:footer="850" w:gutter="0"/>
          <w:pgNumType w:start="6"/>
          <w:cols w:space="720"/>
          <w:formProt w:val="0"/>
          <w:docGrid w:linePitch="360"/>
        </w:sectPr>
      </w:pPr>
    </w:p>
    <w:p w14:paraId="3C9B5238" w14:textId="77777777" w:rsidR="00386D2A" w:rsidRPr="00A654D7" w:rsidRDefault="00DB62F0">
      <w:pPr>
        <w:spacing w:after="240"/>
        <w:jc w:val="center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lastRenderedPageBreak/>
        <w:t>โครงร่างองค์กร</w:t>
      </w:r>
    </w:p>
    <w:p w14:paraId="3C9B5239" w14:textId="77777777" w:rsidR="00386D2A" w:rsidRPr="00A654D7" w:rsidRDefault="00DB62F0">
      <w:pPr>
        <w:rPr>
          <w:rFonts w:ascii="TH SarabunPSK" w:hAnsi="TH SarabunPSK" w:cs="TH SarabunPSK" w:hint="cs"/>
          <w:b/>
          <w:bCs/>
          <w:sz w:val="32"/>
          <w:szCs w:val="32"/>
          <w:lang w:bidi="th-TH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P.1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ลักษณะองค์กร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: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คุณลักษณะ</w:t>
      </w:r>
      <w:r w:rsidRPr="00A654D7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เฉพาะ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ที่สำคัญขององค์กร</w:t>
      </w:r>
    </w:p>
    <w:p w14:paraId="3C9B523A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ก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สภาพแวดล้อมขององค์กร</w:t>
      </w:r>
    </w:p>
    <w:p w14:paraId="3C9B523B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  <w:lang w:bidi="th-TH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 xml:space="preserve">1) </w:t>
      </w:r>
      <w:r w:rsidRPr="00A654D7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ผลิตภัณฑ์ และ</w:t>
      </w:r>
      <w:r w:rsidRPr="00A654D7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/</w:t>
      </w:r>
      <w:r w:rsidRPr="00A654D7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หรือ บริการ</w:t>
      </w:r>
    </w:p>
    <w:tbl>
      <w:tblPr>
        <w:tblW w:w="9470" w:type="dxa"/>
        <w:tblLayout w:type="fixed"/>
        <w:tblLook w:val="04A0" w:firstRow="1" w:lastRow="0" w:firstColumn="1" w:lastColumn="0" w:noHBand="0" w:noVBand="1"/>
      </w:tblPr>
      <w:tblGrid>
        <w:gridCol w:w="2376"/>
        <w:gridCol w:w="2630"/>
        <w:gridCol w:w="4464"/>
      </w:tblGrid>
      <w:tr w:rsidR="00386D2A" w:rsidRPr="00A654D7" w14:paraId="3C9B523F" w14:textId="77777777" w:rsidTr="00A654D7">
        <w:trPr>
          <w:trHeight w:val="37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3C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พันธกิจ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3D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ความสำคัญเชิงเปรียบเทียบ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3E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วิธีการส่งมอบการจัดการศึกษา วิจัย และบริการ</w:t>
            </w:r>
          </w:p>
        </w:tc>
      </w:tr>
      <w:tr w:rsidR="00386D2A" w:rsidRPr="00A654D7" w14:paraId="3C9B5244" w14:textId="77777777" w:rsidTr="00A654D7">
        <w:trPr>
          <w:trHeight w:val="112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40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การจัดการศึกษา</w:t>
            </w:r>
          </w:p>
          <w:p w14:paraId="3C9B5241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(% 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รายรับ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/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งบประมาณ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)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4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4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249" w14:textId="77777777" w:rsidTr="00A654D7">
        <w:trPr>
          <w:trHeight w:val="112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45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การวิจัย</w:t>
            </w:r>
          </w:p>
          <w:p w14:paraId="3C9B5246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(% 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รายรับ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/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งบประมาณ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)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4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4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24E" w14:textId="77777777" w:rsidTr="00A654D7">
        <w:trPr>
          <w:trHeight w:val="149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4A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การบริการวิชาการ</w:t>
            </w:r>
          </w:p>
          <w:p w14:paraId="3C9B524B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(% 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รายรับ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/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งบประมาณ</w:t>
            </w: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)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4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4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</w:tbl>
    <w:p w14:paraId="3C9B524F" w14:textId="77777777" w:rsidR="00386D2A" w:rsidRPr="00A654D7" w:rsidRDefault="00386D2A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C9B5250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2)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พันธกิจ วิสัยทัศน์ ค่านิยม และวัฒนธรรม</w:t>
      </w:r>
    </w:p>
    <w:tbl>
      <w:tblPr>
        <w:tblW w:w="9508" w:type="dxa"/>
        <w:tblLayout w:type="fixed"/>
        <w:tblLook w:val="04A0" w:firstRow="1" w:lastRow="0" w:firstColumn="1" w:lastColumn="0" w:noHBand="0" w:noVBand="1"/>
      </w:tblPr>
      <w:tblGrid>
        <w:gridCol w:w="1519"/>
        <w:gridCol w:w="7989"/>
      </w:tblGrid>
      <w:tr w:rsidR="00386D2A" w:rsidRPr="00A654D7" w14:paraId="3C9B5253" w14:textId="77777777">
        <w:trPr>
          <w:trHeight w:val="444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51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พันธกิจ</w:t>
            </w:r>
          </w:p>
        </w:tc>
        <w:tc>
          <w:tcPr>
            <w:tcW w:w="7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5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256" w14:textId="77777777">
        <w:trPr>
          <w:trHeight w:val="428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54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วิสัยทัศน์</w:t>
            </w:r>
          </w:p>
        </w:tc>
        <w:tc>
          <w:tcPr>
            <w:tcW w:w="7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55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259" w14:textId="77777777">
        <w:trPr>
          <w:trHeight w:val="444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57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ค่านิยม</w:t>
            </w:r>
          </w:p>
        </w:tc>
        <w:tc>
          <w:tcPr>
            <w:tcW w:w="7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5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25C" w14:textId="77777777">
        <w:trPr>
          <w:trHeight w:val="444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5A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วัฒนธรรม</w:t>
            </w:r>
          </w:p>
        </w:tc>
        <w:tc>
          <w:tcPr>
            <w:tcW w:w="7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5B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3C9B525D" w14:textId="77777777" w:rsidR="00386D2A" w:rsidRPr="00A654D7" w:rsidRDefault="00386D2A">
      <w:pPr>
        <w:rPr>
          <w:rFonts w:ascii="TH SarabunPSK" w:hAnsi="TH SarabunPSK" w:cs="TH SarabunPSK" w:hint="cs"/>
          <w:sz w:val="32"/>
          <w:szCs w:val="32"/>
        </w:rPr>
      </w:pPr>
    </w:p>
    <w:p w14:paraId="3C9B525E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ลักษณะโดยรวมของบุคลากร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1893"/>
        <w:gridCol w:w="3065"/>
        <w:gridCol w:w="847"/>
        <w:gridCol w:w="2918"/>
        <w:gridCol w:w="847"/>
      </w:tblGrid>
      <w:tr w:rsidR="00386D2A" w:rsidRPr="00A654D7" w14:paraId="3C9B5264" w14:textId="77777777"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5F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บุคลากร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60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สายวิชาการ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61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จำนวน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62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สายสนับสนุน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63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จำนวน</w:t>
            </w:r>
          </w:p>
        </w:tc>
      </w:tr>
      <w:tr w:rsidR="00386D2A" w:rsidRPr="00A654D7" w14:paraId="3C9B526E" w14:textId="77777777"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65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วุฒิการศึกษา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66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snapToGrid w:val="0"/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67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68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69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6A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snapToGrid w:val="0"/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6B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6C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6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278" w14:textId="77777777"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6F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ตำแหน่งทางวิชาการ</w:t>
            </w: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 xml:space="preserve">/ </w:t>
            </w: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ตำแหน่งทางวิชาชีพ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70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snapToGrid w:val="0"/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71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72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7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74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snapToGrid w:val="0"/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75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76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7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282" w14:textId="77777777"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79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ช่วงอายุ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7A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snapToGrid w:val="0"/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7B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7C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7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7E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snapToGrid w:val="0"/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7F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3C9B5280" w14:textId="77777777" w:rsidR="00386D2A" w:rsidRPr="00A654D7" w:rsidRDefault="00386D2A">
            <w:pPr>
              <w:pStyle w:val="ab"/>
              <w:numPr>
                <w:ilvl w:val="0"/>
                <w:numId w:val="3"/>
              </w:numPr>
              <w:ind w:left="307" w:hanging="307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8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3C9B5283" w14:textId="77777777" w:rsidR="00386D2A" w:rsidRPr="00A654D7" w:rsidRDefault="00386D2A">
      <w:pPr>
        <w:ind w:firstLine="720"/>
        <w:rPr>
          <w:rFonts w:ascii="TH SarabunPSK" w:hAnsi="TH SarabunPSK" w:cs="TH SarabunPSK" w:hint="cs"/>
          <w:b/>
          <w:bCs/>
          <w:sz w:val="32"/>
          <w:szCs w:val="32"/>
          <w:lang w:bidi="th-TH"/>
        </w:rPr>
      </w:pPr>
    </w:p>
    <w:p w14:paraId="3C9B5284" w14:textId="77777777" w:rsidR="00386D2A" w:rsidRPr="00A654D7" w:rsidRDefault="00DB62F0">
      <w:pPr>
        <w:ind w:firstLine="720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lastRenderedPageBreak/>
        <w:t>ปัจจัยขับเคลื่อนสำคัญที่ทำให้บุคลากรผูกพัน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785"/>
        <w:gridCol w:w="4785"/>
      </w:tblGrid>
      <w:tr w:rsidR="00386D2A" w:rsidRPr="00A654D7" w14:paraId="3C9B5287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85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สายวิชาการ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86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สายสนับสนุน</w:t>
            </w:r>
          </w:p>
        </w:tc>
      </w:tr>
      <w:tr w:rsidR="00386D2A" w:rsidRPr="00A654D7" w14:paraId="3C9B5290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88" w14:textId="77777777" w:rsidR="00386D2A" w:rsidRPr="00A654D7" w:rsidRDefault="00386D2A">
            <w:pPr>
              <w:pStyle w:val="ab"/>
              <w:numPr>
                <w:ilvl w:val="0"/>
                <w:numId w:val="4"/>
              </w:numPr>
              <w:snapToGrid w:val="0"/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89" w14:textId="77777777" w:rsidR="00386D2A" w:rsidRPr="00A654D7" w:rsidRDefault="00386D2A">
            <w:pPr>
              <w:pStyle w:val="ab"/>
              <w:numPr>
                <w:ilvl w:val="0"/>
                <w:numId w:val="4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8A" w14:textId="77777777" w:rsidR="00386D2A" w:rsidRPr="00A654D7" w:rsidRDefault="00386D2A">
            <w:pPr>
              <w:pStyle w:val="ab"/>
              <w:numPr>
                <w:ilvl w:val="0"/>
                <w:numId w:val="4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8B" w14:textId="77777777" w:rsidR="00386D2A" w:rsidRPr="00A654D7" w:rsidRDefault="00386D2A">
            <w:pPr>
              <w:pStyle w:val="ab"/>
              <w:numPr>
                <w:ilvl w:val="0"/>
                <w:numId w:val="4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8C" w14:textId="77777777" w:rsidR="00386D2A" w:rsidRPr="00A654D7" w:rsidRDefault="00386D2A">
            <w:pPr>
              <w:pStyle w:val="ab"/>
              <w:numPr>
                <w:ilvl w:val="0"/>
                <w:numId w:val="8"/>
              </w:numPr>
              <w:snapToGrid w:val="0"/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8D" w14:textId="77777777" w:rsidR="00386D2A" w:rsidRPr="00A654D7" w:rsidRDefault="00386D2A">
            <w:pPr>
              <w:pStyle w:val="ab"/>
              <w:numPr>
                <w:ilvl w:val="0"/>
                <w:numId w:val="8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8E" w14:textId="77777777" w:rsidR="00386D2A" w:rsidRPr="00A654D7" w:rsidRDefault="00386D2A">
            <w:pPr>
              <w:pStyle w:val="ab"/>
              <w:numPr>
                <w:ilvl w:val="0"/>
                <w:numId w:val="8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8F" w14:textId="77777777" w:rsidR="00386D2A" w:rsidRPr="00A654D7" w:rsidRDefault="00386D2A">
            <w:pPr>
              <w:pStyle w:val="ab"/>
              <w:numPr>
                <w:ilvl w:val="0"/>
                <w:numId w:val="8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</w:tbl>
    <w:p w14:paraId="3C9B5291" w14:textId="77777777" w:rsidR="00386D2A" w:rsidRPr="00A654D7" w:rsidRDefault="00DB62F0">
      <w:pPr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ab/>
      </w:r>
    </w:p>
    <w:p w14:paraId="3C9B5292" w14:textId="77777777" w:rsidR="00386D2A" w:rsidRPr="00A654D7" w:rsidRDefault="00DB62F0">
      <w:pPr>
        <w:ind w:firstLine="720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การเปลี่ยนแปลงที่สำคัญด้านบุคลากร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386D2A" w:rsidRPr="00A654D7" w14:paraId="3C9B5296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93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ด้านอัตรากำลัง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94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ด้านขีดความสามารถ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95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องค์ประกอบของกลุ่มบุคลากร</w:t>
            </w:r>
          </w:p>
        </w:tc>
      </w:tr>
      <w:tr w:rsidR="00386D2A" w:rsidRPr="00A654D7" w14:paraId="3C9B52A0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97" w14:textId="77777777" w:rsidR="00386D2A" w:rsidRPr="00A654D7" w:rsidRDefault="00386D2A">
            <w:pPr>
              <w:pStyle w:val="ab"/>
              <w:numPr>
                <w:ilvl w:val="0"/>
                <w:numId w:val="1"/>
              </w:numPr>
              <w:snapToGrid w:val="0"/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98" w14:textId="77777777" w:rsidR="00386D2A" w:rsidRPr="00A654D7" w:rsidRDefault="00386D2A">
            <w:pPr>
              <w:pStyle w:val="ab"/>
              <w:numPr>
                <w:ilvl w:val="0"/>
                <w:numId w:val="1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99" w14:textId="77777777" w:rsidR="00386D2A" w:rsidRPr="00A654D7" w:rsidRDefault="00386D2A">
            <w:pPr>
              <w:pStyle w:val="ab"/>
              <w:numPr>
                <w:ilvl w:val="0"/>
                <w:numId w:val="1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9A" w14:textId="77777777" w:rsidR="00386D2A" w:rsidRPr="00A654D7" w:rsidRDefault="00386D2A">
            <w:pPr>
              <w:pStyle w:val="ab"/>
              <w:numPr>
                <w:ilvl w:val="0"/>
                <w:numId w:val="6"/>
              </w:numPr>
              <w:snapToGrid w:val="0"/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9B" w14:textId="77777777" w:rsidR="00386D2A" w:rsidRPr="00A654D7" w:rsidRDefault="00386D2A">
            <w:pPr>
              <w:pStyle w:val="ab"/>
              <w:numPr>
                <w:ilvl w:val="0"/>
                <w:numId w:val="6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9C" w14:textId="77777777" w:rsidR="00386D2A" w:rsidRPr="00A654D7" w:rsidRDefault="00386D2A">
            <w:pPr>
              <w:pStyle w:val="ab"/>
              <w:numPr>
                <w:ilvl w:val="0"/>
                <w:numId w:val="6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9D" w14:textId="77777777" w:rsidR="00386D2A" w:rsidRPr="00A654D7" w:rsidRDefault="00386D2A">
            <w:pPr>
              <w:pStyle w:val="ab"/>
              <w:numPr>
                <w:ilvl w:val="0"/>
                <w:numId w:val="2"/>
              </w:numPr>
              <w:snapToGrid w:val="0"/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9E" w14:textId="77777777" w:rsidR="00386D2A" w:rsidRPr="00A654D7" w:rsidRDefault="00386D2A">
            <w:pPr>
              <w:pStyle w:val="ab"/>
              <w:numPr>
                <w:ilvl w:val="0"/>
                <w:numId w:val="2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29F" w14:textId="77777777" w:rsidR="00386D2A" w:rsidRPr="00A654D7" w:rsidRDefault="00386D2A">
            <w:pPr>
              <w:pStyle w:val="ab"/>
              <w:numPr>
                <w:ilvl w:val="0"/>
                <w:numId w:val="2"/>
              </w:numPr>
              <w:ind w:left="227" w:hanging="227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</w:tbl>
    <w:p w14:paraId="3C9B52A1" w14:textId="77777777" w:rsidR="00386D2A" w:rsidRPr="00A654D7" w:rsidRDefault="00386D2A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C9B52A2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4)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สินทรัพย์</w:t>
      </w: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1655"/>
        <w:gridCol w:w="7982"/>
      </w:tblGrid>
      <w:tr w:rsidR="00386D2A" w:rsidRPr="00A654D7" w14:paraId="3C9B52A5" w14:textId="77777777">
        <w:trPr>
          <w:trHeight w:val="735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A3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ประเภทสินทรัพย์</w:t>
            </w:r>
          </w:p>
        </w:tc>
        <w:tc>
          <w:tcPr>
            <w:tcW w:w="7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A4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รายละเอียด</w:t>
            </w:r>
          </w:p>
        </w:tc>
      </w:tr>
      <w:tr w:rsidR="00386D2A" w:rsidRPr="00A654D7" w14:paraId="3C9B52A8" w14:textId="77777777">
        <w:trPr>
          <w:trHeight w:val="413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A6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อาคารสถานที่</w:t>
            </w:r>
          </w:p>
        </w:tc>
        <w:tc>
          <w:tcPr>
            <w:tcW w:w="7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A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2AB" w14:textId="77777777">
        <w:trPr>
          <w:trHeight w:val="398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A9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อุปกรณ์</w:t>
            </w:r>
          </w:p>
        </w:tc>
        <w:tc>
          <w:tcPr>
            <w:tcW w:w="7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AA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2AE" w14:textId="77777777">
        <w:trPr>
          <w:trHeight w:val="413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AC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เทคโนโลยี</w:t>
            </w:r>
          </w:p>
        </w:tc>
        <w:tc>
          <w:tcPr>
            <w:tcW w:w="7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A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2B1" w14:textId="77777777">
        <w:trPr>
          <w:trHeight w:val="735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AF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ทรัพย์สินทางปัญญา</w:t>
            </w:r>
          </w:p>
        </w:tc>
        <w:tc>
          <w:tcPr>
            <w:tcW w:w="7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B0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3C9B52B2" w14:textId="77777777" w:rsidR="00386D2A" w:rsidRPr="00A654D7" w:rsidRDefault="00386D2A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C9B52B3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5)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สภา</w:t>
      </w:r>
      <w:r w:rsidRPr="00A654D7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พ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แวดล้อมด้านกฎระเบียบข้อบังคับ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718"/>
        <w:gridCol w:w="6852"/>
      </w:tblGrid>
      <w:tr w:rsidR="00386D2A" w:rsidRPr="00A654D7" w14:paraId="3C9B52B6" w14:textId="777777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B4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กฎ ระเบียบ ข้อบังคับที่สำคัญ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B5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รายละเอียด</w:t>
            </w:r>
          </w:p>
        </w:tc>
      </w:tr>
      <w:tr w:rsidR="00386D2A" w:rsidRPr="00A654D7" w14:paraId="3C9B52B9" w14:textId="777777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B7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ด้านการจัดการศึกษา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B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2BC" w14:textId="777777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BA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ด้านการวิจัย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BB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2BF" w14:textId="777777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BD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ด้านการบริการวิชาการ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B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2C2" w14:textId="77777777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C0" w14:textId="77777777" w:rsidR="00386D2A" w:rsidRPr="00A654D7" w:rsidRDefault="00DB62F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sz w:val="32"/>
                <w:szCs w:val="32"/>
              </w:rPr>
              <w:t>ด้านการบริหารจัดการ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C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3C9B52C3" w14:textId="77777777" w:rsidR="00386D2A" w:rsidRPr="00A654D7" w:rsidRDefault="00386D2A">
      <w:pPr>
        <w:rPr>
          <w:rFonts w:ascii="TH SarabunPSK" w:hAnsi="TH SarabunPSK" w:cs="TH SarabunPSK" w:hint="cs"/>
          <w:b/>
          <w:bCs/>
          <w:sz w:val="32"/>
          <w:szCs w:val="32"/>
          <w:lang w:bidi="th-TH"/>
        </w:rPr>
      </w:pPr>
    </w:p>
    <w:p w14:paraId="3C9B52CA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ข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ความสัมพันธ์ระดับองค์กร</w:t>
      </w:r>
    </w:p>
    <w:p w14:paraId="3C9B52CB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1)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โครงสร้างองค์กร</w:t>
      </w:r>
    </w:p>
    <w:p w14:paraId="3C9B52D0" w14:textId="77777777" w:rsidR="00386D2A" w:rsidRPr="00A654D7" w:rsidRDefault="00DB62F0">
      <w:pPr>
        <w:ind w:firstLine="567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2) </w:t>
      </w:r>
      <w:r w:rsidRPr="00A654D7">
        <w:rPr>
          <w:rFonts w:ascii="TH SarabunPSK" w:hAnsi="TH SarabunPSK" w:cs="TH SarabunPSK" w:hint="cs"/>
          <w:sz w:val="32"/>
          <w:szCs w:val="32"/>
        </w:rPr>
        <w:t>ลูกค้า และผู้มีส่วนได้ส่วนเสีย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018"/>
        <w:gridCol w:w="696"/>
        <w:gridCol w:w="1193"/>
        <w:gridCol w:w="3455"/>
        <w:gridCol w:w="2208"/>
      </w:tblGrid>
      <w:tr w:rsidR="00386D2A" w:rsidRPr="00A654D7" w14:paraId="3C9B52D3" w14:textId="77777777" w:rsidTr="00A654D7"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D1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บริการ</w:t>
            </w:r>
          </w:p>
        </w:tc>
        <w:tc>
          <w:tcPr>
            <w:tcW w:w="6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D2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ส่วนตลาดที่สำคัญ</w:t>
            </w:r>
          </w:p>
        </w:tc>
      </w:tr>
      <w:tr w:rsidR="00386D2A" w:rsidRPr="00A654D7" w14:paraId="3C9B52D6" w14:textId="77777777" w:rsidTr="00A654D7"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D4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6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D5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2D9" w14:textId="77777777" w:rsidTr="00A654D7"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D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6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D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2F1" w14:textId="77777777" w:rsidTr="00A654D7"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ED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lastRenderedPageBreak/>
              <w:t>พั</w:t>
            </w: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นธกิจการจัดการศึกษา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EE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ประเภท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EF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ความต้องการ</w:t>
            </w: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 xml:space="preserve">/ </w:t>
            </w: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ความคาดหวัง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2F0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 xml:space="preserve">ตัววัดในหมวด </w:t>
            </w: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7</w:t>
            </w:r>
          </w:p>
        </w:tc>
      </w:tr>
      <w:tr w:rsidR="00386D2A" w:rsidRPr="00A654D7" w14:paraId="3C9B52F6" w14:textId="77777777" w:rsidTr="00A654D7"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52F2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นักศึกษา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2F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2F4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2F5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2FB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52F7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2F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2F9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2FA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00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52FC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F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F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2FF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06" w14:textId="77777777" w:rsidTr="00A654D7"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01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302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ผู้มีส่วนได้ส่วนเสีย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0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04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05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0B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0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0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09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0A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10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0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0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0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0F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15" w14:textId="77777777" w:rsidTr="00A654D7"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11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พันธกิจการวิจัย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12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ประเภท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13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ความต้องการ</w:t>
            </w: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 xml:space="preserve">/ </w:t>
            </w: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ความคาดหวัง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14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 xml:space="preserve">ตัววัดในหมวด </w:t>
            </w: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7</w:t>
            </w:r>
          </w:p>
        </w:tc>
      </w:tr>
      <w:tr w:rsidR="00386D2A" w:rsidRPr="00A654D7" w14:paraId="3C9B531A" w14:textId="77777777" w:rsidTr="00A654D7"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5316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ลูกค้า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1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1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19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1F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531B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1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1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1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24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5320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2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2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2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2A" w14:textId="77777777" w:rsidTr="00A654D7"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25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326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ผู้มีส่วนได้ส่วนเสีย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2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2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29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2F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2B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2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2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2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34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30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3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3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3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39" w14:textId="77777777" w:rsidTr="00A654D7"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35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พันธกิจการบริการวิชาการ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36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ประเภท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37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ความต้องการ</w:t>
            </w: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 xml:space="preserve">/ </w:t>
            </w: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ความคาดหวัง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38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 xml:space="preserve">ตัววัดในหมวด </w:t>
            </w: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7</w:t>
            </w:r>
          </w:p>
        </w:tc>
      </w:tr>
      <w:tr w:rsidR="00386D2A" w:rsidRPr="00A654D7" w14:paraId="3C9B533F" w14:textId="77777777" w:rsidTr="00A654D7"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3A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  <w:p w14:paraId="3C9B533B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ลูกค้า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3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3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3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44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40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4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4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4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49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45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46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4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4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4F" w14:textId="77777777" w:rsidTr="00A654D7"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4A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  <w:p w14:paraId="3C9B534B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ผู้มีส่วนได้ส่วนเสีย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4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4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4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54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50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5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5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5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386D2A" w:rsidRPr="00A654D7" w14:paraId="3C9B5359" w14:textId="77777777" w:rsidTr="00A654D7"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55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89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56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45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5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2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5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3C9B535C" w14:textId="77777777" w:rsidR="00386D2A" w:rsidRPr="00A654D7" w:rsidRDefault="00DB62F0">
      <w:pPr>
        <w:ind w:firstLine="567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ผู้ส่งมอบ</w:t>
      </w:r>
      <w:r w:rsidRPr="00A654D7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 xml:space="preserve"> </w:t>
      </w:r>
      <w:r w:rsidRPr="00A654D7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พันธมิตร และ</w:t>
      </w:r>
      <w:r w:rsidRPr="00A654D7">
        <w:rPr>
          <w:rFonts w:ascii="TH SarabunPSK" w:hAnsi="TH SarabunPSK" w:cs="TH SarabunPSK" w:hint="cs"/>
          <w:sz w:val="32"/>
          <w:szCs w:val="32"/>
        </w:rPr>
        <w:t>คู่ความร่วมมือ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1376"/>
        <w:gridCol w:w="2113"/>
        <w:gridCol w:w="2041"/>
        <w:gridCol w:w="2018"/>
        <w:gridCol w:w="2022"/>
      </w:tblGrid>
      <w:tr w:rsidR="00386D2A" w:rsidRPr="00A654D7" w14:paraId="3C9B5361" w14:textId="77777777"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5D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พันธกิจการจัดการศึกษา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5E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ประเภท</w:t>
            </w:r>
          </w:p>
        </w:tc>
        <w:tc>
          <w:tcPr>
            <w:tcW w:w="4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5F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บทบาทที่เกี่ยวข้อง</w:t>
            </w: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60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ข้อกำหนดเครือข่ายอุปทาน</w:t>
            </w:r>
          </w:p>
        </w:tc>
      </w:tr>
      <w:tr w:rsidR="00386D2A" w:rsidRPr="00A654D7" w14:paraId="3C9B5367" w14:textId="77777777"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6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6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64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กระบวนการ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65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การสร้างนวัตกรรม</w:t>
            </w:r>
          </w:p>
        </w:tc>
        <w:tc>
          <w:tcPr>
            <w:tcW w:w="2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66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86D2A" w:rsidRPr="00A654D7" w14:paraId="3C9B536D" w14:textId="77777777"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68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ผู้ส่งมอบ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69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6A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6B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6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73" w14:textId="77777777"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6E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6F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70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7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7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79" w14:textId="77777777"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74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คู่ความร่วมมือ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75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76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7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7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7F" w14:textId="77777777"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7A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7B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7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7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7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84" w14:textId="77777777"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80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พันธกิจการวิจัย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81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ประเภท</w:t>
            </w:r>
          </w:p>
        </w:tc>
        <w:tc>
          <w:tcPr>
            <w:tcW w:w="4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82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บทบาทที่เกี่ยวข้อง</w:t>
            </w: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83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ข้อกำหนดเครือข่ายอุปทาน</w:t>
            </w:r>
          </w:p>
        </w:tc>
      </w:tr>
      <w:tr w:rsidR="00386D2A" w:rsidRPr="00A654D7" w14:paraId="3C9B538A" w14:textId="77777777"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85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86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87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กระบวนการ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88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การสร้างนวัตกรรม</w:t>
            </w:r>
          </w:p>
        </w:tc>
        <w:tc>
          <w:tcPr>
            <w:tcW w:w="2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89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86D2A" w:rsidRPr="00A654D7" w14:paraId="3C9B5390" w14:textId="77777777"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8B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ผู้ส่งมอบ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8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8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8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8F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96" w14:textId="77777777"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91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9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9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94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95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9C" w14:textId="77777777"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97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คู่ความร่วมมือ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9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99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9A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9B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A2" w14:textId="77777777"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9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9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9F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A0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A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A7" w14:textId="77777777"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A3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lastRenderedPageBreak/>
              <w:t>พันธกิจการบริการวิชาการ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A4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ประเภท</w:t>
            </w:r>
          </w:p>
        </w:tc>
        <w:tc>
          <w:tcPr>
            <w:tcW w:w="4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A5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บทบาทที่เกี่ยวข้อง</w:t>
            </w: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A6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ข้อกำหนดเครือข่ายอุปทาน</w:t>
            </w:r>
          </w:p>
        </w:tc>
      </w:tr>
      <w:tr w:rsidR="00386D2A" w:rsidRPr="00A654D7" w14:paraId="3C9B53AD" w14:textId="77777777"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A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A9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AA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กระบวนการ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AB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การสร้างนวัตกรรม</w:t>
            </w:r>
          </w:p>
        </w:tc>
        <w:tc>
          <w:tcPr>
            <w:tcW w:w="2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A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86D2A" w:rsidRPr="00A654D7" w14:paraId="3C9B53B3" w14:textId="77777777"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AE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ผู้ส่งมอบ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AF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B0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B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B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B9" w14:textId="77777777"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B4" w14:textId="77777777" w:rsidR="00386D2A" w:rsidRPr="00A654D7" w:rsidRDefault="00386D2A">
            <w:pPr>
              <w:snapToGrid w:val="0"/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B5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B6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B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B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BF" w14:textId="77777777"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BA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คู่ความร่วมมือ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BB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B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B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53B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C5" w14:textId="77777777"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C0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11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C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4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C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C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C4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3C9B53C6" w14:textId="77777777" w:rsidR="00386D2A" w:rsidRPr="00A654D7" w:rsidRDefault="00386D2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C9B53C7" w14:textId="77777777" w:rsidR="00386D2A" w:rsidRPr="00A654D7" w:rsidRDefault="00DB62F0">
      <w:pPr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P.2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สภาวการณ์</w:t>
      </w:r>
      <w:r w:rsidRPr="00A654D7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ของ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องค์กร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: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สภาวการณ์เชิงกลยุทธ์ขององค์กรคืออะไร</w:t>
      </w:r>
    </w:p>
    <w:p w14:paraId="3C9B53C8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ก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สภาพแวดล้อมด้านการแข่งขัน</w:t>
      </w:r>
    </w:p>
    <w:p w14:paraId="3C9B53C9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1)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ตำแหน่ง</w:t>
      </w:r>
      <w:r w:rsidRPr="00A654D7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ใน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การแข่งขัน</w:t>
      </w:r>
    </w:p>
    <w:p w14:paraId="3C9B53CA" w14:textId="77777777" w:rsidR="00386D2A" w:rsidRPr="00A654D7" w:rsidRDefault="00DB62F0">
      <w:pPr>
        <w:pStyle w:val="ab"/>
        <w:numPr>
          <w:ilvl w:val="0"/>
          <w:numId w:val="7"/>
        </w:numPr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>ประเด็นการแข่งขัน</w:t>
      </w:r>
    </w:p>
    <w:p w14:paraId="3C9B53CB" w14:textId="77777777" w:rsidR="00386D2A" w:rsidRPr="00A654D7" w:rsidRDefault="00DB62F0">
      <w:pPr>
        <w:pStyle w:val="ab"/>
        <w:numPr>
          <w:ilvl w:val="0"/>
          <w:numId w:val="7"/>
        </w:numPr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>ลำดับในการแข่งขัน</w:t>
      </w:r>
    </w:p>
    <w:p w14:paraId="3C9B53CC" w14:textId="77777777" w:rsidR="00386D2A" w:rsidRPr="00A654D7" w:rsidRDefault="00DB62F0">
      <w:pPr>
        <w:pStyle w:val="ab"/>
        <w:numPr>
          <w:ilvl w:val="0"/>
          <w:numId w:val="7"/>
        </w:numPr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>คู่แข่ง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/ </w:t>
      </w:r>
      <w:r w:rsidRPr="00A654D7">
        <w:rPr>
          <w:rFonts w:ascii="TH SarabunPSK" w:hAnsi="TH SarabunPSK" w:cs="TH SarabunPSK" w:hint="cs"/>
          <w:sz w:val="32"/>
          <w:szCs w:val="32"/>
        </w:rPr>
        <w:t>คู่เทียบ และวิธีการที่คณะกำหนด</w:t>
      </w:r>
    </w:p>
    <w:p w14:paraId="3C9B53CD" w14:textId="77777777" w:rsidR="00386D2A" w:rsidRPr="00A654D7" w:rsidRDefault="00DB62F0">
      <w:pPr>
        <w:pStyle w:val="ab"/>
        <w:numPr>
          <w:ilvl w:val="0"/>
          <w:numId w:val="7"/>
        </w:numPr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>ความแตกต่างจากคู่แข่ง</w:t>
      </w:r>
    </w:p>
    <w:p w14:paraId="3C9B53D0" w14:textId="77777777" w:rsidR="00386D2A" w:rsidRPr="00A654D7" w:rsidRDefault="00386D2A">
      <w:pPr>
        <w:pStyle w:val="ab"/>
        <w:ind w:left="1287"/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3C9B53D1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2)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การเปลี่ยนแปลงความสามารถในการแข่งขัน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89"/>
        <w:gridCol w:w="2798"/>
        <w:gridCol w:w="3883"/>
      </w:tblGrid>
      <w:tr w:rsidR="00386D2A" w:rsidRPr="00A654D7" w14:paraId="3C9B53D5" w14:textId="77777777" w:rsidTr="00A654D7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D2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การเปลี่ยนแปลงที่สำคัญ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D3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ผลกระทบต่อการแข่งขัน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D4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โอกาสในการสร้างความร่ว</w:t>
            </w: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มมือและนวัตกรรม</w:t>
            </w:r>
          </w:p>
        </w:tc>
      </w:tr>
      <w:tr w:rsidR="00386D2A" w:rsidRPr="00A654D7" w14:paraId="3C9B53D9" w14:textId="77777777" w:rsidTr="00A654D7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D6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D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D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3DD" w14:textId="77777777" w:rsidTr="00A654D7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DA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DB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D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</w:tbl>
    <w:p w14:paraId="3C9B53E3" w14:textId="77777777" w:rsidR="00386D2A" w:rsidRPr="00A654D7" w:rsidRDefault="00386D2A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C9B53E4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ข้อมูลเชิงเปรียบเทียบ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11"/>
        <w:gridCol w:w="2294"/>
        <w:gridCol w:w="2435"/>
        <w:gridCol w:w="566"/>
        <w:gridCol w:w="565"/>
        <w:gridCol w:w="565"/>
        <w:gridCol w:w="565"/>
        <w:gridCol w:w="569"/>
      </w:tblGrid>
      <w:tr w:rsidR="00386D2A" w:rsidRPr="00A654D7" w14:paraId="3C9B53E9" w14:textId="77777777" w:rsidTr="00A654D7">
        <w:tc>
          <w:tcPr>
            <w:tcW w:w="2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E5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คู่เทียบ คู่แข่ง</w:t>
            </w:r>
          </w:p>
        </w:tc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E6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เหตุผลในการเลือก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E7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แหล่งข้อมูล</w:t>
            </w:r>
          </w:p>
        </w:tc>
        <w:tc>
          <w:tcPr>
            <w:tcW w:w="28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E8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ผลลัพธ์</w:t>
            </w:r>
          </w:p>
        </w:tc>
      </w:tr>
      <w:tr w:rsidR="00386D2A" w:rsidRPr="00A654D7" w14:paraId="3C9B53F2" w14:textId="77777777" w:rsidTr="00A654D7">
        <w:tc>
          <w:tcPr>
            <w:tcW w:w="2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EA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EB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E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ED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7.1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EE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7.2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EF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7.3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F0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7.4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3F1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7.5</w:t>
            </w:r>
          </w:p>
        </w:tc>
      </w:tr>
      <w:tr w:rsidR="00386D2A" w:rsidRPr="00A654D7" w14:paraId="3C9B53FB" w14:textId="77777777" w:rsidTr="00A654D7"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4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5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6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8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9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A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404" w14:textId="77777777" w:rsidTr="00A654D7"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D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3FF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00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0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0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03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</w:tbl>
    <w:p w14:paraId="3C9B5417" w14:textId="77777777" w:rsidR="00386D2A" w:rsidRPr="00A654D7" w:rsidRDefault="00386D2A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C9B5418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ข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บริบทเชิงกลยุทธ์</w:t>
      </w:r>
    </w:p>
    <w:p w14:paraId="3C9B5419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ความท้าทาย </w:t>
      </w:r>
      <w:r w:rsidRPr="00A654D7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และความได้เปรียบเชิงกลยุทธ์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386D2A" w:rsidRPr="00A654D7" w14:paraId="3C9B541E" w14:textId="77777777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41A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ความท้าทายเชิงกลยุทธ์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41B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ภัยคุกคามเชิงกลยุทธ์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41C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ความได้เปรียบเชิงกลยุทธ์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C9B541D" w14:textId="77777777" w:rsidR="00386D2A" w:rsidRPr="00A654D7" w:rsidRDefault="00DB62F0">
            <w:pPr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  <w:r w:rsidRPr="00A654D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โอกาสเชิงกลยุทธ์</w:t>
            </w:r>
          </w:p>
        </w:tc>
      </w:tr>
      <w:tr w:rsidR="00386D2A" w:rsidRPr="00A654D7" w14:paraId="3C9B5423" w14:textId="77777777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1F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0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2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428" w14:textId="77777777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4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5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6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7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42D" w14:textId="77777777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9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A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B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C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  <w:tr w:rsidR="00386D2A" w:rsidRPr="00A654D7" w14:paraId="3C9B5432" w14:textId="77777777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E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2F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30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431" w14:textId="77777777" w:rsidR="00386D2A" w:rsidRPr="00A654D7" w:rsidRDefault="00386D2A">
            <w:pPr>
              <w:snapToGrid w:val="0"/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</w:p>
        </w:tc>
      </w:tr>
    </w:tbl>
    <w:p w14:paraId="3C9B5433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p w14:paraId="3C9B5434" w14:textId="77777777" w:rsidR="00386D2A" w:rsidRPr="00A654D7" w:rsidRDefault="00DB62F0">
      <w:pPr>
        <w:ind w:firstLine="567"/>
        <w:rPr>
          <w:rFonts w:ascii="TH SarabunPSK" w:hAnsi="TH SarabunPSK" w:cs="TH SarabunPSK" w:hint="cs"/>
          <w:b/>
          <w:bCs/>
          <w:sz w:val="32"/>
          <w:szCs w:val="32"/>
        </w:rPr>
      </w:pPr>
      <w:r w:rsidRPr="00A654D7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>ค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ระบบ</w:t>
      </w:r>
      <w:r w:rsidRPr="00A654D7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การ</w:t>
      </w:r>
      <w:r w:rsidRPr="00A654D7">
        <w:rPr>
          <w:rFonts w:ascii="TH SarabunPSK" w:hAnsi="TH SarabunPSK" w:cs="TH SarabunPSK" w:hint="cs"/>
          <w:b/>
          <w:bCs/>
          <w:sz w:val="32"/>
          <w:szCs w:val="32"/>
        </w:rPr>
        <w:t>ปรับปรุงผลการดำเนินการ</w:t>
      </w:r>
    </w:p>
    <w:p w14:paraId="3C9B5435" w14:textId="77777777" w:rsidR="00386D2A" w:rsidRPr="00A654D7" w:rsidRDefault="00DB62F0">
      <w:pPr>
        <w:pStyle w:val="ab"/>
        <w:numPr>
          <w:ilvl w:val="0"/>
          <w:numId w:val="7"/>
        </w:numPr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>ระบบการปรับปรุง</w:t>
      </w:r>
    </w:p>
    <w:p w14:paraId="3C9B5436" w14:textId="77777777" w:rsidR="00386D2A" w:rsidRPr="00A654D7" w:rsidRDefault="00DB62F0">
      <w:pPr>
        <w:pStyle w:val="ab"/>
        <w:numPr>
          <w:ilvl w:val="0"/>
          <w:numId w:val="7"/>
        </w:numPr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>เครื่องมือ และวิธีการที่สำคัญ</w:t>
      </w:r>
    </w:p>
    <w:p w14:paraId="3C9B5437" w14:textId="77777777" w:rsidR="00386D2A" w:rsidRPr="00A654D7" w:rsidRDefault="00386D2A">
      <w:pPr>
        <w:pStyle w:val="ab"/>
        <w:ind w:left="1287"/>
        <w:rPr>
          <w:rFonts w:ascii="TH SarabunPSK" w:hAnsi="TH SarabunPSK" w:cs="TH SarabunPSK" w:hint="cs"/>
          <w:sz w:val="32"/>
          <w:szCs w:val="32"/>
        </w:rPr>
      </w:pPr>
    </w:p>
    <w:p w14:paraId="3C9B5438" w14:textId="77777777" w:rsidR="00386D2A" w:rsidRPr="00A654D7" w:rsidRDefault="00DB62F0">
      <w:pPr>
        <w:tabs>
          <w:tab w:val="center" w:pos="4677"/>
        </w:tabs>
        <w:rPr>
          <w:rFonts w:ascii="TH SarabunPSK" w:hAnsi="TH SarabunPSK" w:cs="TH SarabunPSK" w:hint="cs"/>
          <w:b/>
          <w:bCs/>
          <w:color w:val="FF0000"/>
          <w:sz w:val="32"/>
          <w:szCs w:val="32"/>
          <w:lang w:bidi="th-TH"/>
        </w:rPr>
      </w:pPr>
      <w:r w:rsidRPr="00A654D7">
        <w:rPr>
          <w:rFonts w:ascii="TH SarabunPSK" w:hAnsi="TH SarabunPSK" w:cs="TH SarabunPSK" w:hint="cs"/>
          <w:b/>
          <w:bCs/>
          <w:color w:val="FF0000"/>
          <w:sz w:val="32"/>
          <w:szCs w:val="32"/>
          <w:lang w:bidi="th-TH"/>
        </w:rPr>
        <w:t>***</w:t>
      </w:r>
      <w:r w:rsidRPr="00A654D7">
        <w:rPr>
          <w:rFonts w:ascii="TH SarabunPSK" w:hAnsi="TH SarabunPSK" w:cs="TH SarabunPSK" w:hint="cs"/>
          <w:b/>
          <w:bCs/>
          <w:color w:val="FF0000"/>
          <w:sz w:val="32"/>
          <w:szCs w:val="32"/>
          <w:lang w:bidi="th-TH"/>
        </w:rPr>
        <w:t>ขอเสนอแนะเพิ่มเติม</w:t>
      </w:r>
      <w:r w:rsidRPr="00A654D7">
        <w:rPr>
          <w:rFonts w:ascii="TH SarabunPSK" w:hAnsi="TH SarabunPSK" w:cs="TH SarabunPSK" w:hint="cs"/>
          <w:b/>
          <w:bCs/>
          <w:color w:val="FF0000"/>
          <w:sz w:val="32"/>
          <w:szCs w:val="32"/>
          <w:lang w:bidi="th-TH"/>
        </w:rPr>
        <w:t>***</w:t>
      </w:r>
    </w:p>
    <w:p w14:paraId="3C9B5439" w14:textId="77777777" w:rsidR="00386D2A" w:rsidRPr="00A654D7" w:rsidRDefault="00DB62F0">
      <w:pPr>
        <w:pStyle w:val="a3"/>
        <w:jc w:val="left"/>
        <w:rPr>
          <w:rFonts w:ascii="TH SarabunPSK" w:hAnsi="TH SarabunPSK" w:cs="TH SarabunPSK" w:hint="cs"/>
        </w:rPr>
      </w:pPr>
      <w:r w:rsidRPr="00A654D7">
        <w:rPr>
          <w:rFonts w:ascii="TH SarabunPSK" w:hAnsi="TH SarabunPSK" w:cs="TH SarabunPSK" w:hint="cs"/>
          <w:b/>
          <w:bCs/>
          <w:color w:val="FF0000"/>
        </w:rPr>
        <w:t xml:space="preserve">การจัดทำรายงานการประเมินตนเอง </w:t>
      </w:r>
      <w:r w:rsidRPr="00A654D7">
        <w:rPr>
          <w:rFonts w:ascii="TH SarabunPSK" w:hAnsi="TH SarabunPSK" w:cs="TH SarabunPSK" w:hint="cs"/>
          <w:b/>
          <w:bCs/>
          <w:color w:val="FF0000"/>
        </w:rPr>
        <w:t>(SAR)</w:t>
      </w:r>
    </w:p>
    <w:p w14:paraId="3C9B543A" w14:textId="77777777" w:rsidR="00386D2A" w:rsidRPr="00A654D7" w:rsidRDefault="00DB62F0">
      <w:pPr>
        <w:pStyle w:val="ac"/>
        <w:numPr>
          <w:ilvl w:val="0"/>
          <w:numId w:val="5"/>
        </w:numPr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การจัดพิมพ์และเค้าโครงหน้ากระดาษ โดยกำหนดให้ใช้ขนาดกระดาษ </w:t>
      </w:r>
      <w:r w:rsidRPr="00A654D7">
        <w:rPr>
          <w:rFonts w:ascii="TH SarabunPSK" w:hAnsi="TH SarabunPSK" w:cs="TH SarabunPSK" w:hint="cs"/>
          <w:sz w:val="32"/>
          <w:szCs w:val="32"/>
        </w:rPr>
        <w:t>A4</w:t>
      </w:r>
    </w:p>
    <w:p w14:paraId="3C9B543B" w14:textId="77777777" w:rsidR="00386D2A" w:rsidRPr="00A654D7" w:rsidRDefault="00DB62F0">
      <w:pPr>
        <w:pStyle w:val="ac"/>
        <w:ind w:left="720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ระยะห่าง ขอบกระดาษด้านซ้าย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2.5 </w:t>
      </w:r>
      <w:r w:rsidRPr="00A654D7">
        <w:rPr>
          <w:rFonts w:ascii="TH SarabunPSK" w:hAnsi="TH SarabunPSK" w:cs="TH SarabunPSK" w:hint="cs"/>
          <w:sz w:val="32"/>
          <w:szCs w:val="32"/>
        </w:rPr>
        <w:t>ซม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ด้านขวา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2.0 </w:t>
      </w:r>
      <w:r w:rsidRPr="00A654D7">
        <w:rPr>
          <w:rFonts w:ascii="TH SarabunPSK" w:hAnsi="TH SarabunPSK" w:cs="TH SarabunPSK" w:hint="cs"/>
          <w:sz w:val="32"/>
          <w:szCs w:val="32"/>
        </w:rPr>
        <w:t>ซม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. </w:t>
      </w:r>
    </w:p>
    <w:p w14:paraId="3C9B543C" w14:textId="77777777" w:rsidR="00386D2A" w:rsidRPr="00A654D7" w:rsidRDefault="00DB62F0">
      <w:pPr>
        <w:pStyle w:val="ac"/>
        <w:ind w:firstLine="720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ด้านบน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2.5 </w:t>
      </w:r>
      <w:r w:rsidRPr="00A654D7">
        <w:rPr>
          <w:rFonts w:ascii="TH SarabunPSK" w:hAnsi="TH SarabunPSK" w:cs="TH SarabunPSK" w:hint="cs"/>
          <w:sz w:val="32"/>
          <w:szCs w:val="32"/>
        </w:rPr>
        <w:t>ซม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.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และด้านล่าง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: 2.0 </w:t>
      </w:r>
      <w:r w:rsidRPr="00A654D7">
        <w:rPr>
          <w:rFonts w:ascii="TH SarabunPSK" w:hAnsi="TH SarabunPSK" w:cs="TH SarabunPSK" w:hint="cs"/>
          <w:sz w:val="32"/>
          <w:szCs w:val="32"/>
        </w:rPr>
        <w:t>ซม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. </w:t>
      </w:r>
    </w:p>
    <w:p w14:paraId="3C9B543D" w14:textId="77777777" w:rsidR="00386D2A" w:rsidRPr="00A654D7" w:rsidRDefault="00DB62F0">
      <w:pPr>
        <w:pStyle w:val="ac"/>
        <w:ind w:firstLine="720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ฟ้อนต์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TH Sarabun New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เนื้อหาทั่วไป ขนาดฟ้อนต์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16 points </w:t>
      </w:r>
    </w:p>
    <w:p w14:paraId="3C9B543E" w14:textId="77777777" w:rsidR="00386D2A" w:rsidRPr="00A654D7" w:rsidRDefault="00DB62F0">
      <w:pPr>
        <w:pStyle w:val="ac"/>
        <w:ind w:firstLine="720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หัวข้ออันดับที่ ๑ ขนาดฟ้อนต์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20 points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เป็นตัวหนา </w:t>
      </w:r>
    </w:p>
    <w:p w14:paraId="3C9B543F" w14:textId="77777777" w:rsidR="00386D2A" w:rsidRPr="00A654D7" w:rsidRDefault="00DB62F0">
      <w:pPr>
        <w:pStyle w:val="ac"/>
        <w:ind w:firstLine="720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หัวข้ออันดับที่ ๒ ขนาดฟ้อนต์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18 points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เป็นตัวหนา </w:t>
      </w:r>
    </w:p>
    <w:p w14:paraId="3C9B5440" w14:textId="77777777" w:rsidR="00386D2A" w:rsidRPr="00A654D7" w:rsidRDefault="00DB62F0">
      <w:pPr>
        <w:pStyle w:val="ac"/>
        <w:ind w:firstLine="720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หัวข้ออันดับที่ ๓ ขนาดฟ้อนต์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16 points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เป็นตัวหนา </w:t>
      </w:r>
    </w:p>
    <w:p w14:paraId="3C9B5441" w14:textId="77777777" w:rsidR="00386D2A" w:rsidRPr="00A654D7" w:rsidRDefault="00DB62F0">
      <w:pPr>
        <w:pStyle w:val="ac"/>
        <w:ind w:firstLine="720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ข้อความอธิบายภาพและเนื้อหาของตาราง ขนาดฟ้อนต์ไม่น้อยกว่า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10 points </w:t>
      </w:r>
    </w:p>
    <w:p w14:paraId="3C9B5442" w14:textId="77777777" w:rsidR="00386D2A" w:rsidRPr="00A654D7" w:rsidRDefault="00DB62F0">
      <w:pPr>
        <w:pStyle w:val="ac"/>
        <w:ind w:firstLine="720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เลขหน้าขนาด ฟ้อนต์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16 points </w:t>
      </w:r>
      <w:r w:rsidRPr="00A654D7">
        <w:rPr>
          <w:rFonts w:ascii="TH SarabunPSK" w:hAnsi="TH SarabunPSK" w:cs="TH SarabunPSK" w:hint="cs"/>
          <w:sz w:val="32"/>
          <w:szCs w:val="32"/>
        </w:rPr>
        <w:t>และตั้งอยู่ด้านล่างและกึ่งกลางของหน้า</w:t>
      </w:r>
    </w:p>
    <w:p w14:paraId="3C9B5443" w14:textId="77777777" w:rsidR="00386D2A" w:rsidRPr="00A654D7" w:rsidRDefault="00DB62F0">
      <w:pPr>
        <w:pStyle w:val="ac"/>
        <w:ind w:firstLine="284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(2)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โครงร่างองค์กร จะต้องถูกจำกัดไว้ที่ไม่เกิน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10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หน้า </w:t>
      </w:r>
    </w:p>
    <w:p w14:paraId="3C9B5444" w14:textId="77777777" w:rsidR="00386D2A" w:rsidRPr="00A654D7" w:rsidRDefault="00DB62F0">
      <w:pPr>
        <w:pStyle w:val="ac"/>
        <w:ind w:firstLine="720"/>
        <w:rPr>
          <w:rFonts w:ascii="TH SarabunPSK" w:hAnsi="TH SarabunPSK" w:cs="TH SarabunPSK" w:hint="cs"/>
          <w:sz w:val="32"/>
          <w:szCs w:val="32"/>
        </w:rPr>
      </w:pPr>
      <w:r w:rsidRPr="00A654D7">
        <w:rPr>
          <w:rFonts w:ascii="TH SarabunPSK" w:hAnsi="TH SarabunPSK" w:cs="TH SarabunPSK" w:hint="cs"/>
          <w:sz w:val="32"/>
          <w:szCs w:val="32"/>
        </w:rPr>
        <w:t xml:space="preserve">ข้อมูลรายละเอียดต่างๆ ภายในหมวด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1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ถึงหมวด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7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จะต้องมีจำนวนหน้ารวมกันไม่เกิน </w:t>
      </w:r>
      <w:r w:rsidRPr="00A654D7">
        <w:rPr>
          <w:rFonts w:ascii="TH SarabunPSK" w:hAnsi="TH SarabunPSK" w:cs="TH SarabunPSK" w:hint="cs"/>
          <w:sz w:val="32"/>
          <w:szCs w:val="32"/>
        </w:rPr>
        <w:t xml:space="preserve">110 </w:t>
      </w:r>
      <w:r w:rsidRPr="00A654D7">
        <w:rPr>
          <w:rFonts w:ascii="TH SarabunPSK" w:hAnsi="TH SarabunPSK" w:cs="TH SarabunPSK" w:hint="cs"/>
          <w:sz w:val="32"/>
          <w:szCs w:val="32"/>
        </w:rPr>
        <w:t>หน้า</w:t>
      </w:r>
    </w:p>
    <w:p w14:paraId="3C9B5445" w14:textId="77777777" w:rsidR="00386D2A" w:rsidRDefault="00386D2A">
      <w:pPr>
        <w:tabs>
          <w:tab w:val="center" w:pos="4677"/>
        </w:tabs>
        <w:rPr>
          <w:rFonts w:ascii="TH SarabunPSK" w:hAnsi="TH SarabunPSK" w:cs="TH SarabunPSK"/>
          <w:sz w:val="32"/>
          <w:szCs w:val="32"/>
          <w:lang w:bidi="th-TH"/>
        </w:rPr>
      </w:pPr>
    </w:p>
    <w:p w14:paraId="3C9B5446" w14:textId="77777777" w:rsidR="00386D2A" w:rsidRDefault="00DB62F0">
      <w:pPr>
        <w:pStyle w:val="a4"/>
        <w:jc w:val="left"/>
        <w:rPr>
          <w:rFonts w:ascii="TH SarabunPSK" w:hAnsi="TH SarabunPSK" w:cs="TH SarabunPSK"/>
          <w:sz w:val="32"/>
          <w:szCs w:val="32"/>
        </w:rPr>
      </w:pPr>
      <w:r>
        <w:br w:type="page"/>
      </w:r>
    </w:p>
    <w:p w14:paraId="3C9B5447" w14:textId="77777777" w:rsidR="00386D2A" w:rsidRDefault="00DB62F0">
      <w:pPr>
        <w:pStyle w:val="a4"/>
        <w:rPr>
          <w:rFonts w:ascii="TH SarabunPSK" w:hAnsi="TH SarabunPSK" w:cs="TH SarabunPSK"/>
          <w:color w:val="0070C0"/>
          <w:sz w:val="36"/>
          <w:szCs w:val="36"/>
        </w:rPr>
      </w:pPr>
      <w:r>
        <w:rPr>
          <w:rFonts w:ascii="TH SarabunPSK" w:hAnsi="TH SarabunPSK" w:cs="TH SarabunPSK"/>
          <w:color w:val="0070C0"/>
          <w:sz w:val="36"/>
          <w:szCs w:val="36"/>
        </w:rPr>
        <w:lastRenderedPageBreak/>
        <w:t xml:space="preserve">หมวด </w:t>
      </w:r>
      <w:r>
        <w:rPr>
          <w:rFonts w:ascii="TH SarabunPSK" w:hAnsi="TH SarabunPSK" w:cs="TH SarabunPSK"/>
          <w:color w:val="0070C0"/>
          <w:sz w:val="36"/>
          <w:szCs w:val="36"/>
        </w:rPr>
        <w:t xml:space="preserve">1 </w:t>
      </w:r>
      <w:r>
        <w:rPr>
          <w:rFonts w:ascii="TH SarabunPSK" w:hAnsi="TH SarabunPSK" w:cs="TH SarabunPSK"/>
          <w:color w:val="0070C0"/>
          <w:sz w:val="36"/>
          <w:szCs w:val="36"/>
        </w:rPr>
        <w:t>การนำองค์กร</w:t>
      </w:r>
    </w:p>
    <w:p w14:paraId="3C9B5448" w14:textId="77777777" w:rsidR="00386D2A" w:rsidRDefault="00386D2A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</w:p>
    <w:p w14:paraId="3C9B5449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การนำองค์กรโดยผู้นำระดับสูง</w:t>
      </w:r>
    </w:p>
    <w:p w14:paraId="3C9B544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4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</w:t>
      </w:r>
    </w:p>
    <w:p w14:paraId="3C9B544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</w:t>
      </w:r>
    </w:p>
    <w:p w14:paraId="3C9B544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4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</w:t>
      </w:r>
    </w:p>
    <w:p w14:paraId="3C9B544F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พันธกิจ วิสัยทัศน์และค่านิยม </w:t>
      </w:r>
    </w:p>
    <w:p w14:paraId="3C9B5450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กำหนดพันธกิจ วิสัยทัศน์และค่านิยม</w:t>
      </w:r>
    </w:p>
    <w:p w14:paraId="3C9B545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5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45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45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5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456" w14:textId="77777777" w:rsidR="00386D2A" w:rsidRDefault="00DB62F0"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การส่งเสริมการประพฤติปฏิบัติตามกฎหมายและการประพฤติปฏิบัติอย่างมีจริยธรรม</w:t>
      </w:r>
      <w:r>
        <w:rPr>
          <w:rFonts w:ascii="TH SarabunPSK" w:hAnsi="TH SarabunPSK" w:cs="TH SarabunPSK"/>
          <w:b/>
          <w:bCs/>
          <w:sz w:val="32"/>
          <w:szCs w:val="32"/>
        </w:rPr>
        <w:t> </w:t>
      </w:r>
    </w:p>
    <w:p w14:paraId="3C9B545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5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45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45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5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45C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1.1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การสื่อสาร</w:t>
      </w:r>
    </w:p>
    <w:p w14:paraId="3C9B545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</w:t>
      </w:r>
    </w:p>
    <w:p w14:paraId="3C9B545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</w:t>
      </w:r>
    </w:p>
    <w:p w14:paraId="3C9B545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6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</w:t>
      </w:r>
    </w:p>
    <w:p w14:paraId="3C9B546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</w:t>
      </w:r>
    </w:p>
    <w:p w14:paraId="3C9B5462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การมุ่งเน้นผลการดำเนินการขององค์กร </w:t>
      </w:r>
    </w:p>
    <w:p w14:paraId="3C9B5463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การสร้างสภาพแวดล้อมเพื่อความสำเร็จ</w:t>
      </w:r>
    </w:p>
    <w:p w14:paraId="3C9B546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6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46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46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6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469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6A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6B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6C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6D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การทำให้เกิดการมุ่งเน้นการปฏิบัติ</w:t>
      </w:r>
    </w:p>
    <w:p w14:paraId="3C9B546E" w14:textId="77777777" w:rsidR="00386D2A" w:rsidRDefault="00DB62F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</w:t>
      </w:r>
    </w:p>
    <w:p w14:paraId="3C9B546F" w14:textId="77777777" w:rsidR="00386D2A" w:rsidRDefault="00DB62F0"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</w:p>
    <w:p w14:paraId="3C9B5470" w14:textId="77777777" w:rsidR="00386D2A" w:rsidRDefault="00DB62F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</w:p>
    <w:p w14:paraId="3C9B5471" w14:textId="77777777" w:rsidR="00386D2A" w:rsidRDefault="00DB62F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</w:t>
      </w:r>
    </w:p>
    <w:p w14:paraId="3C9B5472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การกำกับดูแลองค์กรและการสร้างประโยชน์ให้สังคม</w:t>
      </w:r>
    </w:p>
    <w:p w14:paraId="3C9B5473" w14:textId="77777777" w:rsidR="00386D2A" w:rsidRDefault="00DB62F0"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การกำกับดูแลองค์กร</w:t>
      </w:r>
      <w:r>
        <w:rPr>
          <w:rFonts w:ascii="TH SarabunPSK" w:hAnsi="TH SarabunPSK" w:cs="TH SarabunPSK"/>
          <w:b/>
          <w:bCs/>
          <w:sz w:val="32"/>
          <w:szCs w:val="32"/>
        </w:rPr>
        <w:t> </w:t>
      </w:r>
    </w:p>
    <w:p w14:paraId="3C9B5474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ระบบการกำกับดูแลองค์กร</w:t>
      </w:r>
    </w:p>
    <w:p w14:paraId="3C9B547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7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7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47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47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7A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การประเมินผลการดำเนินการ </w:t>
      </w:r>
    </w:p>
    <w:p w14:paraId="3C9B547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</w:t>
      </w:r>
    </w:p>
    <w:p w14:paraId="3C9B547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</w:t>
      </w:r>
    </w:p>
    <w:p w14:paraId="3C9B547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</w:t>
      </w:r>
    </w:p>
    <w:p w14:paraId="3C9B547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7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</w:t>
      </w:r>
    </w:p>
    <w:p w14:paraId="3C9B5480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(3)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ผลการดำเนินการขององค์กร</w:t>
      </w:r>
    </w:p>
    <w:p w14:paraId="3C9B548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</w:t>
      </w:r>
    </w:p>
    <w:p w14:paraId="3C9B548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</w:t>
      </w:r>
    </w:p>
    <w:p w14:paraId="3C9B548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8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</w:t>
      </w:r>
    </w:p>
    <w:p w14:paraId="3C9B548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</w:t>
      </w:r>
    </w:p>
    <w:p w14:paraId="3C9B5486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การประพฤติปฏิบัติตามกฎหมายและการประพฤติปฏิบัติอย่างมีจริยธรรม</w:t>
      </w:r>
    </w:p>
    <w:p w14:paraId="3C9B5487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การปฏิบัติตามกฎหมายและกฎระเบียบข้อบังคับ</w:t>
      </w:r>
    </w:p>
    <w:p w14:paraId="3C9B5488" w14:textId="77777777" w:rsidR="00386D2A" w:rsidRDefault="00DB62F0"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3C9B5489" w14:textId="77777777" w:rsidR="00386D2A" w:rsidRDefault="00DB62F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</w:p>
    <w:p w14:paraId="3C9B548A" w14:textId="77777777" w:rsidR="00386D2A" w:rsidRDefault="00DB62F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</w:t>
      </w:r>
    </w:p>
    <w:p w14:paraId="3C9B548B" w14:textId="77777777" w:rsidR="00386D2A" w:rsidRDefault="00DB62F0"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</w:t>
      </w:r>
    </w:p>
    <w:p w14:paraId="3C9B548C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การประพฤติปฏิบัติอย่างมีจริยธรรม</w:t>
      </w:r>
    </w:p>
    <w:p w14:paraId="3C9B548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</w:t>
      </w:r>
    </w:p>
    <w:p w14:paraId="3C9B548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</w:t>
      </w:r>
    </w:p>
    <w:p w14:paraId="3C9B548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</w:t>
      </w:r>
    </w:p>
    <w:p w14:paraId="3C9B5492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การสร้างประโยชน์ให้สังคม </w:t>
      </w:r>
    </w:p>
    <w:p w14:paraId="3C9B5493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1.2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ความผาสุกของสังคม </w:t>
      </w:r>
    </w:p>
    <w:p w14:paraId="3C9B549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9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</w:t>
      </w:r>
    </w:p>
    <w:p w14:paraId="3C9B549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</w:t>
      </w:r>
    </w:p>
    <w:p w14:paraId="3C9B549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98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1.2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การสนับสนุนชุมชน </w:t>
      </w:r>
    </w:p>
    <w:p w14:paraId="3C9B549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</w:t>
      </w:r>
    </w:p>
    <w:p w14:paraId="3C9B549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</w:t>
      </w:r>
    </w:p>
    <w:p w14:paraId="3C9B549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9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</w:t>
      </w:r>
    </w:p>
    <w:p w14:paraId="3C9B549D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9E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9F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0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1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2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3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4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5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6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7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8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9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A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B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C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D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E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AF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B0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B1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B2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B3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B4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B5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B6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4B7" w14:textId="77777777" w:rsidR="00386D2A" w:rsidRDefault="00DB62F0">
      <w:pPr>
        <w:pStyle w:val="a4"/>
        <w:rPr>
          <w:rFonts w:ascii="TH SarabunPSK" w:hAnsi="TH SarabunPSK" w:cs="TH SarabunPSK"/>
          <w:color w:val="0070C0"/>
          <w:sz w:val="36"/>
          <w:szCs w:val="36"/>
        </w:rPr>
      </w:pPr>
      <w:r>
        <w:rPr>
          <w:rFonts w:ascii="TH SarabunPSK" w:hAnsi="TH SarabunPSK" w:cs="TH SarabunPSK"/>
          <w:color w:val="0070C0"/>
          <w:sz w:val="36"/>
          <w:szCs w:val="36"/>
        </w:rPr>
        <w:lastRenderedPageBreak/>
        <w:t xml:space="preserve">หมวด </w:t>
      </w:r>
      <w:r>
        <w:rPr>
          <w:rFonts w:ascii="TH SarabunPSK" w:hAnsi="TH SarabunPSK" w:cs="TH SarabunPSK"/>
          <w:color w:val="0070C0"/>
          <w:sz w:val="36"/>
          <w:szCs w:val="36"/>
        </w:rPr>
        <w:t xml:space="preserve">2 </w:t>
      </w:r>
      <w:r>
        <w:rPr>
          <w:rFonts w:ascii="TH SarabunPSK" w:hAnsi="TH SarabunPSK" w:cs="TH SarabunPSK"/>
          <w:color w:val="0070C0"/>
          <w:sz w:val="36"/>
          <w:szCs w:val="36"/>
        </w:rPr>
        <w:t>กลยุทธ์</w:t>
      </w:r>
    </w:p>
    <w:p w14:paraId="3C9B54B8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การจัดทำกลยุทธ์</w:t>
      </w:r>
    </w:p>
    <w:p w14:paraId="3C9B54B9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กระบวนการจัดทำกลยุทธ์</w:t>
      </w:r>
    </w:p>
    <w:p w14:paraId="3C9B54BA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กระบวนการวางแผนกลยุทธ์ </w:t>
      </w:r>
    </w:p>
    <w:p w14:paraId="3C9B54B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B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</w:t>
      </w:r>
    </w:p>
    <w:p w14:paraId="3C9B54B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</w:t>
      </w:r>
    </w:p>
    <w:p w14:paraId="3C9B54B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</w:t>
      </w:r>
    </w:p>
    <w:p w14:paraId="3C9B54B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C0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การพิจารณากลยุทธ์</w:t>
      </w:r>
    </w:p>
    <w:p w14:paraId="3C9B54C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</w:t>
      </w:r>
    </w:p>
    <w:p w14:paraId="3C9B54C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</w:t>
      </w:r>
    </w:p>
    <w:p w14:paraId="3C9B54C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C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</w:t>
      </w:r>
    </w:p>
    <w:p w14:paraId="3C9B54C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</w:t>
      </w:r>
    </w:p>
    <w:p w14:paraId="3C9B54C6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โอกาสเชิงกลยุทธ์และโอกาสคุ้มเสี่ยง</w:t>
      </w:r>
    </w:p>
    <w:p w14:paraId="3C9B54C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C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4C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4C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C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CC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การดำเนินการโดยแหล่งภายนอกและสมรรถนะหลักขององค์กร</w:t>
      </w:r>
    </w:p>
    <w:p w14:paraId="3C9B54C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</w:t>
      </w:r>
    </w:p>
    <w:p w14:paraId="3C9B54C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</w:t>
      </w:r>
    </w:p>
    <w:p w14:paraId="3C9B54C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</w:t>
      </w:r>
    </w:p>
    <w:p w14:paraId="3C9B54D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D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</w:t>
      </w:r>
    </w:p>
    <w:p w14:paraId="3C9B54D2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วัตถุประสงค์เชิงกลยุทธ์</w:t>
      </w:r>
    </w:p>
    <w:p w14:paraId="3C9B54D3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วัตถุประสงค์เชิงกลยุทธ์ที่สำคัญ</w:t>
      </w:r>
    </w:p>
    <w:p w14:paraId="3C9B54D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</w:t>
      </w:r>
    </w:p>
    <w:p w14:paraId="3C9B54D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</w:t>
      </w:r>
    </w:p>
    <w:p w14:paraId="3C9B54D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D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</w:t>
      </w:r>
    </w:p>
    <w:p w14:paraId="3C9B54D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</w:t>
      </w:r>
    </w:p>
    <w:p w14:paraId="3C9B54D9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การพิจารณา</w:t>
      </w:r>
    </w:p>
    <w:p w14:paraId="3C9B54D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D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4DD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lastRenderedPageBreak/>
        <w:t>2.2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การนำกลยุทธ์ไปปฏิบัติ</w:t>
      </w:r>
    </w:p>
    <w:p w14:paraId="3C9B54DE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2.2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การจัดทำแผนปฏิบัติการและการถ่ายทอดสู่การปฏิบัติ</w:t>
      </w:r>
    </w:p>
    <w:p w14:paraId="3C9B54DF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2.2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แผนปฏิบัติการ</w:t>
      </w:r>
    </w:p>
    <w:p w14:paraId="3C9B54E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</w:t>
      </w:r>
    </w:p>
    <w:p w14:paraId="3C9B54E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E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E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4E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4E5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2.2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การนำแผนปฏิบัติการไปปฏิบัติ</w:t>
      </w:r>
    </w:p>
    <w:p w14:paraId="3C9B54E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E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</w:t>
      </w:r>
    </w:p>
    <w:p w14:paraId="3C9B54E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E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4E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4EB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2.2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(3)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การจัดสรรทรัพยากร</w:t>
      </w:r>
    </w:p>
    <w:p w14:paraId="3C9B54E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E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</w:t>
      </w:r>
    </w:p>
    <w:p w14:paraId="3C9B54E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</w:t>
      </w:r>
    </w:p>
    <w:p w14:paraId="3C9B54E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</w:t>
      </w:r>
    </w:p>
    <w:p w14:paraId="3C9B54F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F1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2.2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(4)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แผนด้านบุคลากร</w:t>
      </w:r>
    </w:p>
    <w:p w14:paraId="3C9B54F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</w:t>
      </w:r>
    </w:p>
    <w:p w14:paraId="3C9B54F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</w:t>
      </w:r>
    </w:p>
    <w:p w14:paraId="3C9B54F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F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</w:t>
      </w:r>
    </w:p>
    <w:p w14:paraId="3C9B54F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</w:t>
      </w:r>
    </w:p>
    <w:p w14:paraId="3C9B54F7" w14:textId="77777777" w:rsidR="00386D2A" w:rsidRDefault="00386D2A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3C9B54F8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2.2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(5)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ตัววัดผลการดำเนินการ</w:t>
      </w:r>
    </w:p>
    <w:p w14:paraId="3C9B54F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</w:t>
      </w:r>
    </w:p>
    <w:p w14:paraId="3C9B54F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4F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</w:t>
      </w:r>
    </w:p>
    <w:p w14:paraId="3C9B54F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</w:t>
      </w:r>
    </w:p>
    <w:p w14:paraId="3C9B54F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</w:t>
      </w:r>
    </w:p>
    <w:p w14:paraId="3C9B54FE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2.2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(6)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การคาดการณ์ผลการดำเนินการ</w:t>
      </w:r>
    </w:p>
    <w:p w14:paraId="3C9B54F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0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0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503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lastRenderedPageBreak/>
        <w:t xml:space="preserve">2.2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การปรับเปลี่ยนแผนปฏิบัติการ</w:t>
      </w:r>
    </w:p>
    <w:p w14:paraId="3C9B550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</w:t>
      </w:r>
    </w:p>
    <w:p w14:paraId="3C9B550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0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0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50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09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50A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0B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0C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0D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0E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0F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0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1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2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3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4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5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6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7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8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9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A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B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C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D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E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1F" w14:textId="77777777" w:rsidR="00386D2A" w:rsidRDefault="00DB62F0">
      <w:pPr>
        <w:pStyle w:val="a4"/>
        <w:rPr>
          <w:rFonts w:ascii="TH SarabunPSK" w:hAnsi="TH SarabunPSK" w:cs="TH SarabunPSK"/>
          <w:color w:val="0070C0"/>
          <w:sz w:val="36"/>
          <w:szCs w:val="36"/>
        </w:rPr>
      </w:pPr>
      <w:r>
        <w:rPr>
          <w:rFonts w:ascii="TH SarabunPSK" w:hAnsi="TH SarabunPSK" w:cs="TH SarabunPSK"/>
          <w:color w:val="0070C0"/>
          <w:sz w:val="36"/>
          <w:szCs w:val="36"/>
        </w:rPr>
        <w:lastRenderedPageBreak/>
        <w:t xml:space="preserve">หมวด </w:t>
      </w:r>
      <w:r>
        <w:rPr>
          <w:rFonts w:ascii="TH SarabunPSK" w:hAnsi="TH SarabunPSK" w:cs="TH SarabunPSK"/>
          <w:color w:val="0070C0"/>
          <w:sz w:val="36"/>
          <w:szCs w:val="36"/>
        </w:rPr>
        <w:t xml:space="preserve">3 </w:t>
      </w:r>
      <w:r>
        <w:rPr>
          <w:rFonts w:ascii="TH SarabunPSK" w:hAnsi="TH SarabunPSK" w:cs="TH SarabunPSK"/>
          <w:color w:val="0070C0"/>
          <w:sz w:val="36"/>
          <w:szCs w:val="36"/>
        </w:rPr>
        <w:t>ลูกค้า</w:t>
      </w:r>
    </w:p>
    <w:p w14:paraId="3C9B5520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ความคาดหวังของลูกค้า</w:t>
      </w:r>
    </w:p>
    <w:p w14:paraId="3C9B5521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การรับฟังลูกค้า</w:t>
      </w:r>
    </w:p>
    <w:p w14:paraId="3C9B5522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ลูกค้าในปัจจุบัน</w:t>
      </w:r>
    </w:p>
    <w:p w14:paraId="3C9B5523" w14:textId="77777777" w:rsidR="00386D2A" w:rsidRDefault="00DB62F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</w:p>
    <w:p w14:paraId="3C9B5524" w14:textId="77777777" w:rsidR="00386D2A" w:rsidRDefault="00DB62F0"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</w:t>
      </w:r>
    </w:p>
    <w:p w14:paraId="3C9B5525" w14:textId="77777777" w:rsidR="00386D2A" w:rsidRDefault="00DB62F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</w:t>
      </w:r>
    </w:p>
    <w:p w14:paraId="3C9B5526" w14:textId="77777777" w:rsidR="00386D2A" w:rsidRDefault="00DB62F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</w:p>
    <w:p w14:paraId="3C9B5527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ผู้ที่มีโอกาสเป็นลูกค้า</w:t>
      </w:r>
    </w:p>
    <w:p w14:paraId="3C9B552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2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</w:t>
      </w:r>
    </w:p>
    <w:p w14:paraId="3C9B552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</w:t>
      </w:r>
    </w:p>
    <w:p w14:paraId="3C9B552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2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</w:t>
      </w:r>
    </w:p>
    <w:p w14:paraId="3C9B552D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การจำแนกลูกค้า และการเสนอผลิตภัณฑ์และ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หรือบริการ</w:t>
      </w:r>
    </w:p>
    <w:p w14:paraId="3C9B552E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การจำแนกลูกค้า</w:t>
      </w:r>
    </w:p>
    <w:p w14:paraId="3C9B552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</w:t>
      </w:r>
    </w:p>
    <w:p w14:paraId="3C9B553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</w:t>
      </w:r>
    </w:p>
    <w:p w14:paraId="3C9B553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</w:t>
      </w:r>
    </w:p>
    <w:p w14:paraId="3C9B553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3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</w:t>
      </w:r>
    </w:p>
    <w:p w14:paraId="3C9B5534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ผลิตภัณฑ์และ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หรือบริการที่นำเสนอ</w:t>
      </w:r>
    </w:p>
    <w:p w14:paraId="3C9B553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</w:t>
      </w:r>
    </w:p>
    <w:p w14:paraId="3C9B553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</w:t>
      </w:r>
    </w:p>
    <w:p w14:paraId="3C9B553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3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</w:t>
      </w:r>
    </w:p>
    <w:p w14:paraId="3C9B553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3A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2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ความผูกพันของลูกค้า</w:t>
      </w:r>
    </w:p>
    <w:p w14:paraId="3C9B553B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ประสบการณ์ของลูกค้า</w:t>
      </w:r>
    </w:p>
    <w:p w14:paraId="3C9B553C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การจัดการความสัมพันธ์</w:t>
      </w:r>
    </w:p>
    <w:p w14:paraId="3C9B553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3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</w:t>
      </w:r>
    </w:p>
    <w:p w14:paraId="3C9B553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4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41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การเข้าถึงและการสนับสนุนลูกค้า</w:t>
      </w:r>
    </w:p>
    <w:p w14:paraId="3C9B554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</w:t>
      </w:r>
    </w:p>
    <w:p w14:paraId="3C9B554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45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การจัดการข้อร้องเรียน</w:t>
      </w:r>
    </w:p>
    <w:p w14:paraId="3C9B554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</w:t>
      </w:r>
    </w:p>
    <w:p w14:paraId="3C9B554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</w:t>
      </w:r>
    </w:p>
    <w:p w14:paraId="3C9B554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4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</w:t>
      </w:r>
    </w:p>
    <w:p w14:paraId="3C9B554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</w:t>
      </w:r>
    </w:p>
    <w:p w14:paraId="3C9B554B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(4)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การปฏิบัติอย่างเป็นธรรม</w:t>
      </w:r>
    </w:p>
    <w:p w14:paraId="3C9B554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</w:t>
      </w:r>
    </w:p>
    <w:p w14:paraId="3C9B554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4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</w:t>
      </w:r>
    </w:p>
    <w:p w14:paraId="3C9B554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</w:t>
      </w:r>
    </w:p>
    <w:p w14:paraId="3C9B555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51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การประเมินความพึงพอใจและความผูกพันของลูกค้า</w:t>
      </w:r>
    </w:p>
    <w:p w14:paraId="3C9B555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</w:t>
      </w:r>
    </w:p>
    <w:p w14:paraId="3C9B555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</w:t>
      </w:r>
    </w:p>
    <w:p w14:paraId="3C9B555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</w:t>
      </w:r>
    </w:p>
    <w:p w14:paraId="3C9B555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56" w14:textId="77777777" w:rsidR="00386D2A" w:rsidRDefault="00DB62F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</w:rPr>
        <w:t xml:space="preserve"> </w:t>
      </w:r>
    </w:p>
    <w:p w14:paraId="3C9B5557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58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59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5A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5B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5C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5D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5E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55F" w14:textId="77777777" w:rsidR="00386D2A" w:rsidRDefault="00386D2A">
      <w:pPr>
        <w:pStyle w:val="a4"/>
        <w:spacing w:after="60"/>
        <w:rPr>
          <w:rFonts w:ascii="TH SarabunPSK" w:hAnsi="TH SarabunPSK" w:cs="TH SarabunPSK"/>
          <w:color w:val="0070C0"/>
          <w:sz w:val="36"/>
          <w:szCs w:val="36"/>
        </w:rPr>
      </w:pPr>
    </w:p>
    <w:p w14:paraId="3C9B5560" w14:textId="77777777" w:rsidR="00386D2A" w:rsidRDefault="00386D2A">
      <w:pPr>
        <w:pStyle w:val="a3"/>
        <w:rPr>
          <w:rFonts w:ascii="TH SarabunPSK" w:hAnsi="TH SarabunPSK" w:cs="TH SarabunPSK"/>
          <w:color w:val="0070C0"/>
          <w:sz w:val="36"/>
          <w:szCs w:val="36"/>
        </w:rPr>
      </w:pPr>
    </w:p>
    <w:p w14:paraId="3C9B5561" w14:textId="77777777" w:rsidR="00386D2A" w:rsidRDefault="00386D2A">
      <w:pPr>
        <w:pStyle w:val="a3"/>
      </w:pPr>
    </w:p>
    <w:p w14:paraId="3C9B5562" w14:textId="77777777" w:rsidR="00386D2A" w:rsidRDefault="00386D2A">
      <w:pPr>
        <w:pStyle w:val="a3"/>
      </w:pPr>
    </w:p>
    <w:p w14:paraId="3C9B5563" w14:textId="77777777" w:rsidR="00386D2A" w:rsidRDefault="00386D2A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</w:p>
    <w:p w14:paraId="3C9B5564" w14:textId="77777777" w:rsidR="00386D2A" w:rsidRDefault="00DB62F0">
      <w:pPr>
        <w:pStyle w:val="a4"/>
        <w:spacing w:after="60"/>
        <w:rPr>
          <w:rFonts w:ascii="TH SarabunPSK" w:hAnsi="TH SarabunPSK" w:cs="TH SarabunPSK"/>
          <w:color w:val="0070C0"/>
          <w:sz w:val="36"/>
          <w:szCs w:val="36"/>
        </w:rPr>
      </w:pPr>
      <w:r>
        <w:rPr>
          <w:rFonts w:ascii="TH SarabunPSK" w:hAnsi="TH SarabunPSK" w:cs="TH SarabunPSK"/>
          <w:color w:val="0070C0"/>
          <w:sz w:val="36"/>
          <w:szCs w:val="36"/>
        </w:rPr>
        <w:lastRenderedPageBreak/>
        <w:t xml:space="preserve">หมวด </w:t>
      </w:r>
      <w:r>
        <w:rPr>
          <w:rFonts w:ascii="TH SarabunPSK" w:hAnsi="TH SarabunPSK" w:cs="TH SarabunPSK"/>
          <w:color w:val="0070C0"/>
          <w:sz w:val="36"/>
          <w:szCs w:val="36"/>
        </w:rPr>
        <w:t xml:space="preserve">4 </w:t>
      </w:r>
      <w:r>
        <w:rPr>
          <w:rFonts w:ascii="TH SarabunPSK" w:hAnsi="TH SarabunPSK" w:cs="TH SarabunPSK"/>
          <w:color w:val="0070C0"/>
          <w:sz w:val="36"/>
          <w:szCs w:val="36"/>
        </w:rPr>
        <w:t>การวัด การวิเคราะห์ และการจัดการความรู้</w:t>
      </w:r>
    </w:p>
    <w:p w14:paraId="3C9B5565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4.1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การวัด การวิเคราะห์ และการปรับปรุงผลการดำเนินการ</w:t>
      </w:r>
    </w:p>
    <w:p w14:paraId="3C9B5566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4.1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การวัดผลการดำเนินการ</w:t>
      </w:r>
    </w:p>
    <w:p w14:paraId="3C9B5567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</w:rPr>
        <w:t>ตัววัดผลการดำเนินการ</w:t>
      </w:r>
    </w:p>
    <w:p w14:paraId="3C9B556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6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</w:t>
      </w:r>
    </w:p>
    <w:p w14:paraId="3C9B556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</w:t>
      </w:r>
    </w:p>
    <w:p w14:paraId="3C9B556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</w:t>
      </w:r>
    </w:p>
    <w:p w14:paraId="3C9B556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6D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</w:rPr>
        <w:t>ข้อมูลเชิงเปรียบเทียบ</w:t>
      </w:r>
    </w:p>
    <w:p w14:paraId="3C9B556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6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7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57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7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573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4.1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.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การวิเคราะห์และทบทวน และปรับปรุงผลการดำเนินการ</w:t>
      </w:r>
    </w:p>
    <w:p w14:paraId="3C9B5574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องค์กร</w:t>
      </w:r>
      <w:r>
        <w:rPr>
          <w:rFonts w:ascii="TH SarabunPSK" w:hAnsi="TH SarabunPSK" w:cs="TH SarabunPSK"/>
          <w:b/>
          <w:bCs/>
          <w:sz w:val="32"/>
          <w:szCs w:val="32"/>
        </w:rPr>
        <w:t>มี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วิธีการอย่างไรในการวิเคราะห์และทบทวนผลการดำเนินก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ารและขีดความสามารถขององค์กร</w:t>
      </w:r>
    </w:p>
    <w:p w14:paraId="3C9B557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7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</w:t>
      </w:r>
    </w:p>
    <w:p w14:paraId="3C9B557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</w:t>
      </w:r>
    </w:p>
    <w:p w14:paraId="3C9B557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7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7A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องค์กร</w:t>
      </w:r>
      <w:r>
        <w:rPr>
          <w:rFonts w:ascii="TH SarabunPSK" w:hAnsi="TH SarabunPSK" w:cs="TH SarabunPSK"/>
          <w:b/>
          <w:bCs/>
          <w:sz w:val="32"/>
          <w:szCs w:val="32"/>
        </w:rPr>
        <w:t>มี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วิธีการอย่างไรในการนำผลการทบทวนผลการดำเนินการ ไปใช้จัดลำดับความสำคัญของเรื่องที่ต้องนำไปปรับปรุงอย่างต่อเนื่องและนำไปเป็นโอกาสในการสร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้างนวัตกรรม</w:t>
      </w:r>
    </w:p>
    <w:p w14:paraId="3C9B557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7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</w:t>
      </w:r>
    </w:p>
    <w:p w14:paraId="3C9B557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7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7F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4.2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การจัดการสารสนเทศ และการจัดการความรู้</w:t>
      </w:r>
    </w:p>
    <w:p w14:paraId="3C9B5580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ข้อมูลและสารสนเทศ</w:t>
      </w:r>
    </w:p>
    <w:p w14:paraId="3C9B5581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</w:rPr>
        <w:t>คุณภาพ</w:t>
      </w:r>
    </w:p>
    <w:p w14:paraId="3C9B558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</w:t>
      </w:r>
    </w:p>
    <w:p w14:paraId="3C9B558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</w:t>
      </w:r>
    </w:p>
    <w:p w14:paraId="3C9B558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8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</w:t>
      </w:r>
    </w:p>
    <w:p w14:paraId="3C9B5589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4.2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</w:rPr>
        <w:t>ความพร้อมใช้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งาน</w:t>
      </w:r>
    </w:p>
    <w:p w14:paraId="3C9B558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8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8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58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8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58F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>(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</w:rPr>
        <w:t>ความ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มั่นคง</w:t>
      </w:r>
      <w:r>
        <w:rPr>
          <w:rFonts w:ascii="TH SarabunPSK" w:hAnsi="TH SarabunPSK" w:cs="TH SarabunPSK"/>
          <w:b/>
          <w:bCs/>
          <w:sz w:val="32"/>
          <w:szCs w:val="32"/>
        </w:rPr>
        <w:t>ปลอดภัย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ไซเบอร์</w:t>
      </w:r>
    </w:p>
    <w:p w14:paraId="3C9B559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</w:t>
      </w:r>
    </w:p>
    <w:p w14:paraId="3C9B559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</w:t>
      </w:r>
    </w:p>
    <w:p w14:paraId="3C9B559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9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</w:t>
      </w:r>
    </w:p>
    <w:p w14:paraId="3C9B559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</w:t>
      </w:r>
    </w:p>
    <w:p w14:paraId="3C9B5595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ความรู้ของ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องค์กร</w:t>
      </w:r>
    </w:p>
    <w:p w14:paraId="3C9B5596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</w:rPr>
        <w:t>การจัดการความรู้</w:t>
      </w:r>
    </w:p>
    <w:p w14:paraId="3C9B559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9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9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9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9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59C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</w:rPr>
        <w:t>วิธีปฏิบัติที่เป็นเลิศ</w:t>
      </w:r>
    </w:p>
    <w:p w14:paraId="3C9B559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9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</w:t>
      </w:r>
    </w:p>
    <w:p w14:paraId="3C9B559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</w:t>
      </w:r>
    </w:p>
    <w:p w14:paraId="3C9B55A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</w:t>
      </w:r>
    </w:p>
    <w:p w14:paraId="3C9B55A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A2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>
        <w:rPr>
          <w:rFonts w:ascii="TH SarabunPSK" w:hAnsi="TH SarabunPSK" w:cs="TH SarabunPSK"/>
          <w:b/>
          <w:bCs/>
          <w:sz w:val="32"/>
          <w:szCs w:val="32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การ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แสวงหาการ</w:t>
      </w:r>
      <w:r>
        <w:rPr>
          <w:rFonts w:ascii="TH SarabunPSK" w:hAnsi="TH SarabunPSK" w:cs="TH SarabunPSK"/>
          <w:b/>
          <w:bCs/>
          <w:sz w:val="32"/>
          <w:szCs w:val="32"/>
        </w:rPr>
        <w:t>สร้างนวัตกรรม</w:t>
      </w:r>
    </w:p>
    <w:p w14:paraId="3C9B55A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</w:t>
      </w:r>
    </w:p>
    <w:p w14:paraId="3C9B55A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</w:t>
      </w:r>
    </w:p>
    <w:p w14:paraId="3C9B55A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</w:t>
      </w:r>
    </w:p>
    <w:p w14:paraId="3C9B55A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A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</w:t>
      </w:r>
    </w:p>
    <w:p w14:paraId="3C9B55A8" w14:textId="77777777" w:rsidR="00386D2A" w:rsidRDefault="00386D2A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C9B55A9" w14:textId="77777777" w:rsidR="00386D2A" w:rsidRDefault="00DB62F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C9B55AA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5AB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5AC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5AD" w14:textId="77777777" w:rsidR="00386D2A" w:rsidRDefault="00386D2A">
      <w:pPr>
        <w:rPr>
          <w:rFonts w:ascii="TH SarabunPSK" w:hAnsi="TH SarabunPSK" w:cs="TH SarabunPSK"/>
          <w:sz w:val="32"/>
          <w:szCs w:val="32"/>
        </w:rPr>
      </w:pPr>
    </w:p>
    <w:p w14:paraId="3C9B55AE" w14:textId="77777777" w:rsidR="00386D2A" w:rsidRDefault="00DB62F0">
      <w:pPr>
        <w:pStyle w:val="a4"/>
        <w:rPr>
          <w:rFonts w:ascii="TH SarabunPSK" w:hAnsi="TH SarabunPSK" w:cs="TH SarabunPSK"/>
          <w:color w:val="0070C0"/>
          <w:sz w:val="36"/>
          <w:szCs w:val="36"/>
        </w:rPr>
      </w:pPr>
      <w:r>
        <w:rPr>
          <w:rFonts w:ascii="TH SarabunPSK" w:hAnsi="TH SarabunPSK" w:cs="TH SarabunPSK"/>
          <w:color w:val="0070C0"/>
          <w:sz w:val="36"/>
          <w:szCs w:val="36"/>
        </w:rPr>
        <w:lastRenderedPageBreak/>
        <w:t xml:space="preserve">หมวด </w:t>
      </w:r>
      <w:r>
        <w:rPr>
          <w:rFonts w:ascii="TH SarabunPSK" w:hAnsi="TH SarabunPSK" w:cs="TH SarabunPSK"/>
          <w:color w:val="0070C0"/>
          <w:sz w:val="36"/>
          <w:szCs w:val="36"/>
        </w:rPr>
        <w:t xml:space="preserve">5 </w:t>
      </w:r>
      <w:r>
        <w:rPr>
          <w:rFonts w:ascii="TH SarabunPSK" w:hAnsi="TH SarabunPSK" w:cs="TH SarabunPSK"/>
          <w:color w:val="0070C0"/>
          <w:sz w:val="36"/>
          <w:szCs w:val="36"/>
        </w:rPr>
        <w:t>บุคลากร</w:t>
      </w:r>
    </w:p>
    <w:p w14:paraId="3C9B55AF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5.1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สภา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พ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แวดล้อม</w:t>
      </w:r>
      <w:r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ของ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บุคลากร</w:t>
      </w:r>
    </w:p>
    <w:p w14:paraId="3C9B55B0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ขีดความสามารถและอัตรากำลัง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บุคลากร</w:t>
      </w:r>
    </w:p>
    <w:p w14:paraId="3C9B55B1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ความต้องการด้านขีดความสามารถและอัตรากำลัง</w:t>
      </w:r>
    </w:p>
    <w:p w14:paraId="3C9B55B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B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B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5B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B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5B7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</w:rPr>
        <w:t>บุคลากรใหม่</w:t>
      </w:r>
    </w:p>
    <w:p w14:paraId="3C9B55B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</w:t>
      </w:r>
    </w:p>
    <w:p w14:paraId="3C9B55B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</w:t>
      </w:r>
    </w:p>
    <w:p w14:paraId="3C9B55B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B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</w:t>
      </w:r>
    </w:p>
    <w:p w14:paraId="3C9B55B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</w:t>
      </w:r>
    </w:p>
    <w:p w14:paraId="3C9B55BD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(3)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การเปลี่ยนแปลงด้านบุคลากร</w:t>
      </w:r>
    </w:p>
    <w:p w14:paraId="3C9B55B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B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</w:t>
      </w:r>
    </w:p>
    <w:p w14:paraId="3C9B55C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</w:t>
      </w:r>
    </w:p>
    <w:p w14:paraId="3C9B55C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</w:t>
      </w:r>
    </w:p>
    <w:p w14:paraId="3C9B55C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C3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(4)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ความสำเร็จในงาน</w:t>
      </w:r>
    </w:p>
    <w:p w14:paraId="3C9B55C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</w:t>
      </w:r>
    </w:p>
    <w:p w14:paraId="3C9B55C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</w:t>
      </w:r>
    </w:p>
    <w:p w14:paraId="3C9B55C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</w:t>
      </w:r>
    </w:p>
    <w:p w14:paraId="3C9B55C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C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</w:t>
      </w:r>
    </w:p>
    <w:p w14:paraId="3C9B55C9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5.1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บรรยากาศการทำงาน</w:t>
      </w:r>
    </w:p>
    <w:p w14:paraId="3C9B55CA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5.1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</w:rPr>
        <w:t>สภา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พ</w:t>
      </w:r>
      <w:r>
        <w:rPr>
          <w:rFonts w:ascii="TH SarabunPSK" w:hAnsi="TH SarabunPSK" w:cs="TH SarabunPSK"/>
          <w:b/>
          <w:bCs/>
          <w:sz w:val="32"/>
          <w:szCs w:val="32"/>
        </w:rPr>
        <w:t>แวดล้อมการทำงาน</w:t>
      </w:r>
    </w:p>
    <w:p w14:paraId="3C9B55C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C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C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5C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C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D0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5.1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ค่าตอบแทน และสิทธิประโยชน์สำหรับบุคลากร</w:t>
      </w:r>
    </w:p>
    <w:p w14:paraId="3C9B55D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</w:t>
      </w:r>
    </w:p>
    <w:p w14:paraId="3C9B55D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</w:t>
      </w:r>
    </w:p>
    <w:p w14:paraId="3C9B55D4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lastRenderedPageBreak/>
        <w:t xml:space="preserve">5.2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ความผูกพันของบุคลากร </w:t>
      </w:r>
    </w:p>
    <w:p w14:paraId="3C9B55D5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การประเมินความผูกพันของบุคลากร</w:t>
      </w:r>
    </w:p>
    <w:p w14:paraId="3C9B55D6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</w:rPr>
        <w:t>ปัจจัยขับเคลื่อน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ความ</w:t>
      </w:r>
      <w:r>
        <w:rPr>
          <w:rFonts w:ascii="TH SarabunPSK" w:hAnsi="TH SarabunPSK" w:cs="TH SarabunPSK"/>
          <w:b/>
          <w:bCs/>
          <w:sz w:val="32"/>
          <w:szCs w:val="32"/>
        </w:rPr>
        <w:t>ผูกพัน</w:t>
      </w:r>
    </w:p>
    <w:p w14:paraId="3C9B55D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D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D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5D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D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5DC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</w:rPr>
        <w:t>การประเมินความผูกพัน</w:t>
      </w:r>
    </w:p>
    <w:p w14:paraId="3C9B55D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</w:t>
      </w:r>
    </w:p>
    <w:p w14:paraId="3C9B55D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14:paraId="3C9B55D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E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</w:t>
      </w:r>
    </w:p>
    <w:p w14:paraId="3C9B55E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</w:t>
      </w:r>
    </w:p>
    <w:p w14:paraId="3C9B55E2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วัฒนธรรมองค์กร</w:t>
      </w:r>
    </w:p>
    <w:p w14:paraId="3C9B55E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E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</w:t>
      </w:r>
    </w:p>
    <w:p w14:paraId="3C9B55E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E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E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5E8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>
        <w:rPr>
          <w:rFonts w:ascii="TH SarabunPSK" w:hAnsi="TH SarabunPSK" w:cs="TH SarabunPSK"/>
          <w:b/>
          <w:bCs/>
          <w:sz w:val="32"/>
          <w:szCs w:val="32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การจัดการผลการปฏิบัติงานและการพัฒนา</w:t>
      </w:r>
    </w:p>
    <w:p w14:paraId="3C9B55E9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>
        <w:rPr>
          <w:rFonts w:ascii="TH SarabunPSK" w:hAnsi="TH SarabunPSK" w:cs="TH SarabunPSK"/>
          <w:b/>
          <w:bCs/>
          <w:sz w:val="32"/>
          <w:szCs w:val="32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</w:rPr>
        <w:t>การจัดการผลการปฏิบัติงาน</w:t>
      </w:r>
    </w:p>
    <w:p w14:paraId="3C9B55E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</w:t>
      </w:r>
    </w:p>
    <w:p w14:paraId="3C9B55E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E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E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E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5EF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>
        <w:rPr>
          <w:rFonts w:ascii="TH SarabunPSK" w:hAnsi="TH SarabunPSK" w:cs="TH SarabunPSK"/>
          <w:b/>
          <w:bCs/>
          <w:sz w:val="32"/>
          <w:szCs w:val="32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</w:rPr>
        <w:t>การพัฒนาผลการปฏิบัติงาน</w:t>
      </w:r>
    </w:p>
    <w:p w14:paraId="3C9B55F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F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</w:t>
      </w:r>
    </w:p>
    <w:p w14:paraId="3C9B55F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</w:t>
      </w:r>
    </w:p>
    <w:p w14:paraId="3C9B55F3" w14:textId="77777777" w:rsidR="00386D2A" w:rsidRDefault="00386D2A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3C9B55F4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>
        <w:rPr>
          <w:rFonts w:ascii="TH SarabunPSK" w:hAnsi="TH SarabunPSK" w:cs="TH SarabunPSK"/>
          <w:b/>
          <w:bCs/>
          <w:sz w:val="32"/>
          <w:szCs w:val="32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(3) </w:t>
      </w:r>
      <w:r>
        <w:rPr>
          <w:rFonts w:ascii="TH SarabunPSK" w:hAnsi="TH SarabunPSK" w:cs="TH SarabunPSK"/>
          <w:b/>
          <w:bCs/>
          <w:sz w:val="32"/>
          <w:szCs w:val="32"/>
        </w:rPr>
        <w:t>การพัฒนาอาชีพการ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งานและการวางแผนสืบทอดตำแหน่ง</w:t>
      </w:r>
    </w:p>
    <w:p w14:paraId="3C9B55F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</w:t>
      </w:r>
    </w:p>
    <w:p w14:paraId="3C9B55F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F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F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5FA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5.2 </w:t>
      </w:r>
      <w:r>
        <w:rPr>
          <w:rFonts w:ascii="TH SarabunPSK" w:hAnsi="TH SarabunPSK" w:cs="TH SarabunPSK"/>
          <w:b/>
          <w:bCs/>
          <w:sz w:val="32"/>
          <w:szCs w:val="32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(4)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ความเท่าเทียมและการมีส่วนร่วม</w:t>
      </w:r>
    </w:p>
    <w:p w14:paraId="3C9B55F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5F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</w:t>
      </w:r>
    </w:p>
    <w:p w14:paraId="3C9B55F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</w:t>
      </w:r>
    </w:p>
    <w:p w14:paraId="3C9B55F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</w:t>
      </w:r>
    </w:p>
    <w:p w14:paraId="3C9B55F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00" w14:textId="77777777" w:rsidR="00386D2A" w:rsidRDefault="00DB62F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C9B5601" w14:textId="77777777" w:rsidR="00386D2A" w:rsidRDefault="00386D2A">
      <w:pPr>
        <w:pStyle w:val="a4"/>
        <w:jc w:val="left"/>
        <w:rPr>
          <w:rFonts w:ascii="TH SarabunPSK" w:hAnsi="TH SarabunPSK" w:cs="TH SarabunPSK"/>
          <w:sz w:val="32"/>
          <w:szCs w:val="32"/>
        </w:rPr>
      </w:pPr>
    </w:p>
    <w:p w14:paraId="3C9B5602" w14:textId="77777777" w:rsidR="00386D2A" w:rsidRDefault="00386D2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3C9B5603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4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5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6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7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8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9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A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B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C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D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E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0F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10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11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12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13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14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15" w14:textId="77777777" w:rsidR="00386D2A" w:rsidRDefault="00386D2A">
      <w:pPr>
        <w:pStyle w:val="a3"/>
        <w:rPr>
          <w:rFonts w:ascii="TH SarabunPSK" w:hAnsi="TH SarabunPSK" w:cs="TH SarabunPSK"/>
        </w:rPr>
      </w:pPr>
    </w:p>
    <w:p w14:paraId="3C9B5616" w14:textId="77777777" w:rsidR="00386D2A" w:rsidRDefault="00DB62F0">
      <w:pPr>
        <w:pStyle w:val="a4"/>
        <w:rPr>
          <w:rFonts w:ascii="TH SarabunPSK" w:hAnsi="TH SarabunPSK" w:cs="TH SarabunPSK"/>
          <w:color w:val="0070C0"/>
          <w:sz w:val="36"/>
          <w:szCs w:val="36"/>
        </w:rPr>
      </w:pPr>
      <w:r>
        <w:rPr>
          <w:rFonts w:ascii="TH SarabunPSK" w:hAnsi="TH SarabunPSK" w:cs="TH SarabunPSK"/>
          <w:color w:val="0070C0"/>
          <w:sz w:val="36"/>
          <w:szCs w:val="36"/>
        </w:rPr>
        <w:lastRenderedPageBreak/>
        <w:t xml:space="preserve">หมวด </w:t>
      </w:r>
      <w:r>
        <w:rPr>
          <w:rFonts w:ascii="TH SarabunPSK" w:hAnsi="TH SarabunPSK" w:cs="TH SarabunPSK"/>
          <w:color w:val="0070C0"/>
          <w:sz w:val="36"/>
          <w:szCs w:val="36"/>
        </w:rPr>
        <w:t xml:space="preserve">6 </w:t>
      </w:r>
      <w:r>
        <w:rPr>
          <w:rFonts w:ascii="TH SarabunPSK" w:hAnsi="TH SarabunPSK" w:cs="TH SarabunPSK"/>
          <w:color w:val="0070C0"/>
          <w:sz w:val="36"/>
          <w:szCs w:val="36"/>
        </w:rPr>
        <w:t>การปฏิบัติการ</w:t>
      </w:r>
    </w:p>
    <w:p w14:paraId="3C9B5617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6.1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กระบวนการทำงาน</w:t>
      </w:r>
    </w:p>
    <w:p w14:paraId="3C9B5618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การออกแบบผลิตภัณฑ์และ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หรือบริการ และกระบวนการ</w:t>
      </w:r>
    </w:p>
    <w:p w14:paraId="3C9B5619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ข้อกำหนดของผลิตภัณฑ์และ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หรือบริการ</w:t>
      </w:r>
    </w:p>
    <w:p w14:paraId="3C9B561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1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61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61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1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61F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การออกแบบผลิตภัณฑ์และ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หรือบริการ</w:t>
      </w:r>
    </w:p>
    <w:p w14:paraId="3C9B562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</w:t>
      </w:r>
    </w:p>
    <w:p w14:paraId="3C9B562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2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</w:t>
      </w:r>
    </w:p>
    <w:p w14:paraId="3C9B562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</w:t>
      </w:r>
    </w:p>
    <w:p w14:paraId="3C9B562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</w:t>
      </w:r>
    </w:p>
    <w:p w14:paraId="3C9B5625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(3)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ข้อกำหนดของกระบวนการ</w:t>
      </w:r>
    </w:p>
    <w:p w14:paraId="3C9B562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2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62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62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2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62B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</w:rPr>
        <w:t>(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การออกแบบกระบวนการ</w:t>
      </w:r>
    </w:p>
    <w:p w14:paraId="3C9B562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</w:t>
      </w:r>
    </w:p>
    <w:p w14:paraId="3C9B562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</w:t>
      </w:r>
    </w:p>
    <w:p w14:paraId="3C9B562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2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</w:t>
      </w:r>
    </w:p>
    <w:p w14:paraId="3C9B563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</w:t>
      </w:r>
    </w:p>
    <w:p w14:paraId="3C9B5631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การจัดการและการปรับปรุงกระบวนการ</w:t>
      </w:r>
    </w:p>
    <w:p w14:paraId="3C9B5632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</w:rPr>
        <w:t>การนำกระบวนการไป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สู่การ</w:t>
      </w:r>
      <w:r>
        <w:rPr>
          <w:rFonts w:ascii="TH SarabunPSK" w:hAnsi="TH SarabunPSK" w:cs="TH SarabunPSK"/>
          <w:b/>
          <w:bCs/>
          <w:sz w:val="32"/>
          <w:szCs w:val="32"/>
        </w:rPr>
        <w:t>ปฏิบัติ</w:t>
      </w:r>
    </w:p>
    <w:p w14:paraId="3C9B563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3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63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63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3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638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การปรับปรุงกระบวนการ</w:t>
      </w:r>
    </w:p>
    <w:p w14:paraId="3C9B563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</w:t>
      </w:r>
    </w:p>
    <w:p w14:paraId="3C9B563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</w:t>
      </w:r>
    </w:p>
    <w:p w14:paraId="3C9B563C" w14:textId="77777777" w:rsidR="00386D2A" w:rsidRDefault="00DB62F0">
      <w:pPr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lastRenderedPageBreak/>
        <w:t xml:space="preserve">6.2 </w:t>
      </w:r>
      <w:r>
        <w:rPr>
          <w:rFonts w:ascii="TH SarabunPSK" w:hAnsi="TH SarabunPSK" w:cs="TH SarabunPSK"/>
          <w:b/>
          <w:bCs/>
          <w:color w:val="0070C0"/>
          <w:sz w:val="32"/>
          <w:szCs w:val="32"/>
        </w:rPr>
        <w:t>ประสิทธิผลของการปฏิบัติการ</w:t>
      </w:r>
    </w:p>
    <w:p w14:paraId="3C9B563D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6.2 </w:t>
      </w:r>
      <w:r>
        <w:rPr>
          <w:rFonts w:ascii="TH SarabunPSK" w:hAnsi="TH SarabunPSK" w:cs="TH SarabunPSK"/>
          <w:b/>
          <w:bCs/>
          <w:sz w:val="32"/>
          <w:szCs w:val="32"/>
        </w:rPr>
        <w:t>ก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ประสิทธิภาพและประสิทธิผลของ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การปฏิบัติการ</w:t>
      </w:r>
    </w:p>
    <w:p w14:paraId="3C9B563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3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</w:t>
      </w:r>
    </w:p>
    <w:p w14:paraId="3C9B564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</w:t>
      </w:r>
    </w:p>
    <w:p w14:paraId="3C9B564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4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43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6.2 </w:t>
      </w:r>
      <w:r>
        <w:rPr>
          <w:rFonts w:ascii="TH SarabunPSK" w:hAnsi="TH SarabunPSK" w:cs="TH SarabunPSK"/>
          <w:b/>
          <w:bCs/>
          <w:sz w:val="32"/>
          <w:szCs w:val="32"/>
        </w:rPr>
        <w:t>ข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การจัดการเครือข่ายอุปทาน</w:t>
      </w:r>
    </w:p>
    <w:p w14:paraId="3C9B564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</w:t>
      </w:r>
    </w:p>
    <w:p w14:paraId="3C9B564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</w:t>
      </w:r>
    </w:p>
    <w:p w14:paraId="3C9B564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4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</w:t>
      </w:r>
    </w:p>
    <w:p w14:paraId="3C9B564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</w:t>
      </w:r>
    </w:p>
    <w:p w14:paraId="3C9B5649" w14:textId="77777777" w:rsidR="00386D2A" w:rsidRDefault="00386D2A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3C9B564A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6.2 </w:t>
      </w:r>
      <w:r>
        <w:rPr>
          <w:rFonts w:ascii="TH SarabunPSK" w:hAnsi="TH SarabunPSK" w:cs="TH SarabunPSK"/>
          <w:b/>
          <w:bCs/>
          <w:sz w:val="32"/>
          <w:szCs w:val="32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ความปลอดภัย ความต่อเนื่องของธุรกิจ ความสามารถในการฟื้นตัว และการบริหารความเสี่ยง</w:t>
      </w:r>
    </w:p>
    <w:p w14:paraId="3C9B564B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6.2 </w:t>
      </w:r>
      <w:r>
        <w:rPr>
          <w:rFonts w:ascii="TH SarabunPSK" w:hAnsi="TH SarabunPSK" w:cs="TH SarabunPSK"/>
          <w:b/>
          <w:bCs/>
          <w:sz w:val="32"/>
          <w:szCs w:val="32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(1) </w:t>
      </w:r>
      <w:r>
        <w:rPr>
          <w:rFonts w:ascii="TH SarabunPSK" w:hAnsi="TH SarabunPSK" w:cs="TH SarabunPSK"/>
          <w:b/>
          <w:bCs/>
          <w:sz w:val="32"/>
          <w:szCs w:val="32"/>
        </w:rPr>
        <w:t>ความปลอดภัย</w:t>
      </w:r>
    </w:p>
    <w:p w14:paraId="3C9B564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4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64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64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5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651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6.2 </w:t>
      </w:r>
      <w:r>
        <w:rPr>
          <w:rFonts w:ascii="TH SarabunPSK" w:hAnsi="TH SarabunPSK" w:cs="TH SarabunPSK"/>
          <w:b/>
          <w:bCs/>
          <w:sz w:val="32"/>
          <w:szCs w:val="32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>
        <w:rPr>
          <w:rFonts w:ascii="TH SarabunPSK" w:hAnsi="TH SarabunPSK" w:cs="TH SarabunPSK"/>
          <w:b/>
          <w:bCs/>
          <w:sz w:val="32"/>
          <w:szCs w:val="32"/>
        </w:rPr>
        <w:t>ความต่อเนื่อง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ทาง</w:t>
      </w:r>
      <w:r>
        <w:rPr>
          <w:rFonts w:ascii="TH SarabunPSK" w:hAnsi="TH SarabunPSK" w:cs="TH SarabunPSK"/>
          <w:b/>
          <w:bCs/>
          <w:sz w:val="32"/>
          <w:szCs w:val="32"/>
        </w:rPr>
        <w:t>ธุรกิจและความสามารถในการฟื้นตัว</w:t>
      </w:r>
    </w:p>
    <w:p w14:paraId="3C9B565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</w:t>
      </w:r>
    </w:p>
    <w:p w14:paraId="3C9B565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</w:t>
      </w:r>
    </w:p>
    <w:p w14:paraId="3C9B565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5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</w:t>
      </w:r>
    </w:p>
    <w:p w14:paraId="3C9B5656" w14:textId="77777777" w:rsidR="00386D2A" w:rsidRDefault="00DB62F0">
      <w:pPr>
        <w:pStyle w:val="TableStyle2"/>
        <w:spacing w:after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</w:t>
      </w:r>
    </w:p>
    <w:p w14:paraId="3C9B5657" w14:textId="77777777" w:rsidR="00386D2A" w:rsidRDefault="00DB62F0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6.2 </w:t>
      </w:r>
      <w:r>
        <w:rPr>
          <w:rFonts w:ascii="TH SarabunPSK" w:hAnsi="TH SarabunPSK" w:cs="TH SarabunPSK"/>
          <w:b/>
          <w:bCs/>
          <w:sz w:val="32"/>
          <w:szCs w:val="32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</w:rPr>
        <w:t>(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การบริหารความเสี่ยง</w:t>
      </w:r>
    </w:p>
    <w:p w14:paraId="3C9B565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5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65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65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5C" w14:textId="77777777" w:rsidR="00386D2A" w:rsidRDefault="00DB62F0">
      <w:pPr>
        <w:pStyle w:val="TableStyle2"/>
        <w:spacing w:after="240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</w:t>
      </w:r>
    </w:p>
    <w:p w14:paraId="3C9B565D" w14:textId="77777777" w:rsidR="00386D2A" w:rsidRDefault="00DB62F0">
      <w:pPr>
        <w:pStyle w:val="a4"/>
        <w:spacing w:after="200"/>
        <w:rPr>
          <w:rFonts w:ascii="TH SarabunPSK" w:hAnsi="TH SarabunPSK" w:cs="TH SarabunPSK"/>
          <w:color w:val="0070C0"/>
          <w:sz w:val="36"/>
          <w:szCs w:val="36"/>
        </w:rPr>
      </w:pPr>
      <w:r>
        <w:rPr>
          <w:rFonts w:ascii="TH SarabunPSK" w:hAnsi="TH SarabunPSK" w:cs="TH SarabunPSK"/>
          <w:color w:val="0070C0"/>
          <w:sz w:val="36"/>
          <w:szCs w:val="36"/>
        </w:rPr>
        <w:lastRenderedPageBreak/>
        <w:t xml:space="preserve">หมวด </w:t>
      </w:r>
      <w:r>
        <w:rPr>
          <w:rFonts w:ascii="TH SarabunPSK" w:hAnsi="TH SarabunPSK" w:cs="TH SarabunPSK"/>
          <w:color w:val="0070C0"/>
          <w:sz w:val="36"/>
          <w:szCs w:val="36"/>
        </w:rPr>
        <w:t xml:space="preserve">7 </w:t>
      </w:r>
      <w:r>
        <w:rPr>
          <w:rFonts w:ascii="TH SarabunPSK" w:hAnsi="TH SarabunPSK" w:cs="TH SarabunPSK"/>
          <w:color w:val="0070C0"/>
          <w:sz w:val="36"/>
          <w:szCs w:val="36"/>
        </w:rPr>
        <w:t>ผลลัพธ์</w:t>
      </w:r>
    </w:p>
    <w:p w14:paraId="3C9B565E" w14:textId="77777777" w:rsidR="00386D2A" w:rsidRDefault="00DB62F0">
      <w:pPr>
        <w:pStyle w:val="a8"/>
        <w:spacing w:line="240" w:lineRule="auto"/>
        <w:rPr>
          <w:rFonts w:ascii="TH SarabunPSK" w:hAnsi="TH SarabunPSK" w:cs="TH SarabunPSK"/>
          <w:color w:val="0070C0"/>
          <w:sz w:val="32"/>
          <w:szCs w:val="32"/>
        </w:rPr>
      </w:pPr>
      <w:r>
        <w:rPr>
          <w:rFonts w:ascii="TH SarabunPSK" w:hAnsi="TH SarabunPSK" w:cs="TH SarabunPSK"/>
          <w:color w:val="0070C0"/>
          <w:sz w:val="32"/>
          <w:szCs w:val="32"/>
        </w:rPr>
        <w:t xml:space="preserve">7.1 </w:t>
      </w:r>
      <w:r>
        <w:rPr>
          <w:rFonts w:ascii="TH SarabunPSK" w:hAnsi="TH SarabunPSK" w:cs="TH SarabunPSK"/>
          <w:color w:val="0070C0"/>
          <w:sz w:val="32"/>
          <w:szCs w:val="32"/>
        </w:rPr>
        <w:t>ผลลัพธ์ด้านผลิตภัณฑ์และกระบวนการ</w:t>
      </w:r>
    </w:p>
    <w:p w14:paraId="3C9B565F" w14:textId="77777777" w:rsidR="00386D2A" w:rsidRDefault="00DB62F0">
      <w:pPr>
        <w:pStyle w:val="a5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7.1 </w:t>
      </w:r>
      <w:r>
        <w:rPr>
          <w:rFonts w:ascii="TH SarabunPSK" w:hAnsi="TH SarabunPSK" w:cs="TH SarabunPSK"/>
          <w:color w:val="000000"/>
        </w:rPr>
        <w:t xml:space="preserve">ก. </w:t>
      </w:r>
      <w:r>
        <w:rPr>
          <w:rFonts w:ascii="TH SarabunPSK" w:hAnsi="TH SarabunPSK" w:cs="TH SarabunPSK"/>
          <w:color w:val="000000"/>
        </w:rPr>
        <w:t>ผลลัพธ์ด้านผลิตภัณฑ์และบริการที่มุ่งเน้นลูกค้า</w:t>
      </w:r>
    </w:p>
    <w:p w14:paraId="3C9B566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6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66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66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6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665" w14:textId="77777777" w:rsidR="00386D2A" w:rsidRDefault="00386D2A">
      <w:pPr>
        <w:rPr>
          <w:rFonts w:ascii="TH SarabunPSK" w:hAnsi="TH SarabunPSK" w:cs="TH SarabunPSK"/>
          <w:sz w:val="2"/>
          <w:szCs w:val="2"/>
          <w:lang w:bidi="th-TH"/>
        </w:rPr>
      </w:pPr>
    </w:p>
    <w:p w14:paraId="3C9B5666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667" w14:textId="77777777" w:rsidR="00386D2A" w:rsidRDefault="00DB62F0">
      <w:pPr>
        <w:pStyle w:val="a6"/>
        <w:ind w:left="1304" w:hanging="1304"/>
        <w:rPr>
          <w:rFonts w:ascii="TH SarabunPSK" w:hAnsi="TH SarabunPSK" w:cs="TH SarabunPSK"/>
          <w:color w:val="FF0000"/>
        </w:rPr>
      </w:pPr>
      <w:r>
        <w:rPr>
          <w:rFonts w:ascii="TH SarabunPSK" w:hAnsi="TH SarabunPSK" w:cs="TH SarabunPSK"/>
          <w:color w:val="FF0000"/>
        </w:rPr>
        <w:t>ตารางที่………………………………………………………………</w:t>
      </w:r>
    </w:p>
    <w:tbl>
      <w:tblPr>
        <w:tblW w:w="9356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969"/>
        <w:gridCol w:w="832"/>
        <w:gridCol w:w="900"/>
        <w:gridCol w:w="900"/>
        <w:gridCol w:w="900"/>
        <w:gridCol w:w="1855"/>
      </w:tblGrid>
      <w:tr w:rsidR="00386D2A" w14:paraId="3C9B566E" w14:textId="77777777">
        <w:trPr>
          <w:trHeight w:val="351"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68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69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6A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6B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6C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6D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675" w14:textId="77777777">
        <w:trPr>
          <w:trHeight w:val="2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6F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70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7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7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7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7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67C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76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77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7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7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7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7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683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7D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7E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7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8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8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8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68A" w14:textId="77777777">
        <w:trPr>
          <w:trHeight w:val="2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84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85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8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8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8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8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14:paraId="3C9B568B" w14:textId="77777777" w:rsidR="00386D2A" w:rsidRDefault="00386D2A">
      <w:pPr>
        <w:pStyle w:val="a5"/>
        <w:spacing w:after="0"/>
        <w:rPr>
          <w:rFonts w:ascii="TH SarabunPSK" w:hAnsi="TH SarabunPSK" w:cs="TH SarabunPSK"/>
          <w:color w:val="000000"/>
          <w:sz w:val="12"/>
          <w:szCs w:val="12"/>
        </w:rPr>
      </w:pPr>
    </w:p>
    <w:p w14:paraId="3C9B568C" w14:textId="77777777" w:rsidR="00386D2A" w:rsidRDefault="00DB62F0">
      <w:pPr>
        <w:pStyle w:val="a5"/>
        <w:spacing w:after="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7.1 </w:t>
      </w:r>
      <w:r>
        <w:rPr>
          <w:rFonts w:ascii="TH SarabunPSK" w:hAnsi="TH SarabunPSK" w:cs="TH SarabunPSK"/>
          <w:color w:val="000000"/>
        </w:rPr>
        <w:t>ข</w:t>
      </w:r>
      <w:r>
        <w:rPr>
          <w:rFonts w:ascii="TH SarabunPSK" w:hAnsi="TH SarabunPSK" w:cs="TH SarabunPSK"/>
          <w:color w:val="000000"/>
        </w:rPr>
        <w:t xml:space="preserve">. </w:t>
      </w:r>
      <w:r>
        <w:rPr>
          <w:rFonts w:ascii="TH SarabunPSK" w:hAnsi="TH SarabunPSK" w:cs="TH SarabunPSK"/>
          <w:color w:val="000000"/>
        </w:rPr>
        <w:t>ผลลัพธ์ด้านประสิทธิผลของกระบวนการทำงาน</w:t>
      </w:r>
    </w:p>
    <w:p w14:paraId="3C9B568D" w14:textId="77777777" w:rsidR="00386D2A" w:rsidRDefault="00DB62F0">
      <w:pPr>
        <w:pStyle w:val="a9"/>
        <w:spacing w:before="0" w:after="20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7.1 </w:t>
      </w:r>
      <w:r>
        <w:rPr>
          <w:rFonts w:ascii="TH SarabunPSK" w:hAnsi="TH SarabunPSK" w:cs="TH SarabunPSK"/>
          <w:color w:val="000000"/>
        </w:rPr>
        <w:t>ข(1) ประสิทธิผลและประสิทธิภาพของกระบวนการ</w:t>
      </w:r>
    </w:p>
    <w:p w14:paraId="3C9B568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</w:t>
      </w:r>
    </w:p>
    <w:p w14:paraId="3C9B568F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9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</w:t>
      </w:r>
    </w:p>
    <w:p w14:paraId="3C9B569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</w:t>
      </w:r>
    </w:p>
    <w:p w14:paraId="3C9B569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93" w14:textId="77777777" w:rsidR="00386D2A" w:rsidRDefault="00386D2A">
      <w:pPr>
        <w:rPr>
          <w:rFonts w:ascii="TH SarabunPSK" w:hAnsi="TH SarabunPSK" w:cs="TH SarabunPSK"/>
          <w:sz w:val="2"/>
          <w:szCs w:val="2"/>
          <w:lang w:bidi="th-TH"/>
        </w:rPr>
      </w:pPr>
    </w:p>
    <w:p w14:paraId="3C9B5694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695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</w:t>
      </w:r>
      <w:r>
        <w:t>……</w:t>
      </w:r>
    </w:p>
    <w:tbl>
      <w:tblPr>
        <w:tblW w:w="9407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969"/>
        <w:gridCol w:w="892"/>
        <w:gridCol w:w="900"/>
        <w:gridCol w:w="900"/>
        <w:gridCol w:w="900"/>
        <w:gridCol w:w="1846"/>
      </w:tblGrid>
      <w:tr w:rsidR="00386D2A" w14:paraId="3C9B569C" w14:textId="77777777">
        <w:trPr>
          <w:trHeight w:val="351"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96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97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98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99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9A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9B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6A3" w14:textId="77777777">
        <w:trPr>
          <w:trHeight w:val="2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9D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9E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9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6AA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4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A5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6B1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B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AC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A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B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6B8" w14:textId="77777777">
        <w:trPr>
          <w:trHeight w:val="2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B2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B3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B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B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B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B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14:paraId="3C9B56B9" w14:textId="77777777" w:rsidR="00386D2A" w:rsidRDefault="00DB62F0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7.1 </w:t>
      </w:r>
      <w:r>
        <w:rPr>
          <w:rFonts w:ascii="TH SarabunPSK" w:hAnsi="TH SarabunPSK" w:cs="TH SarabunPSK"/>
          <w:b/>
          <w:bCs/>
        </w:rPr>
        <w:t>ข</w:t>
      </w:r>
      <w:r>
        <w:rPr>
          <w:rFonts w:ascii="TH SarabunPSK" w:hAnsi="TH SarabunPSK" w:cs="TH SarabunPSK"/>
          <w:b/>
          <w:bCs/>
        </w:rPr>
        <w:t xml:space="preserve">(2) </w:t>
      </w:r>
      <w:r>
        <w:rPr>
          <w:rFonts w:ascii="TH SarabunPSK" w:hAnsi="TH SarabunPSK" w:cs="TH SarabunPSK"/>
          <w:b/>
          <w:bCs/>
        </w:rPr>
        <w:t>ความปลอดภัยและการเตรียมพร้อมต่อภาวะฉุกเฉิน</w:t>
      </w:r>
    </w:p>
    <w:p w14:paraId="3C9B56B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B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B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6B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6B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BF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6C0" w14:textId="77777777" w:rsidR="00386D2A" w:rsidRDefault="00386D2A">
      <w:pPr>
        <w:rPr>
          <w:rFonts w:ascii="TH SarabunPSK" w:hAnsi="TH SarabunPSK" w:cs="TH SarabunPSK"/>
          <w:sz w:val="2"/>
          <w:szCs w:val="2"/>
          <w:lang w:bidi="th-TH"/>
        </w:rPr>
      </w:pPr>
    </w:p>
    <w:p w14:paraId="3C9B56C1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356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836"/>
        <w:gridCol w:w="922"/>
        <w:gridCol w:w="900"/>
        <w:gridCol w:w="900"/>
        <w:gridCol w:w="900"/>
        <w:gridCol w:w="1898"/>
      </w:tblGrid>
      <w:tr w:rsidR="00386D2A" w14:paraId="3C9B56C8" w14:textId="77777777">
        <w:trPr>
          <w:trHeight w:val="351"/>
          <w:tblHeader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C2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C3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C4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C5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C6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C7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6CF" w14:textId="77777777">
        <w:trPr>
          <w:trHeight w:val="23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C9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CA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C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C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C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C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6D6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D0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D1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D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D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D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D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6DD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D7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D8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D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D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D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D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6E4" w14:textId="77777777">
        <w:trPr>
          <w:trHeight w:val="207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DE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DF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E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E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E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E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14:paraId="3C9B56E5" w14:textId="77777777" w:rsidR="00386D2A" w:rsidRDefault="00386D2A">
      <w:pPr>
        <w:pStyle w:val="a5"/>
        <w:rPr>
          <w:rFonts w:ascii="TH SarabunPSK" w:hAnsi="TH SarabunPSK" w:cs="TH SarabunPSK"/>
          <w:color w:val="000000"/>
          <w:sz w:val="12"/>
          <w:szCs w:val="12"/>
        </w:rPr>
      </w:pPr>
    </w:p>
    <w:p w14:paraId="3C9B56E6" w14:textId="77777777" w:rsidR="00386D2A" w:rsidRDefault="00DB62F0">
      <w:pPr>
        <w:pStyle w:val="a5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7.1 </w:t>
      </w:r>
      <w:r>
        <w:rPr>
          <w:rFonts w:ascii="TH SarabunPSK" w:hAnsi="TH SarabunPSK" w:cs="TH SarabunPSK"/>
          <w:color w:val="000000"/>
        </w:rPr>
        <w:t>ค. ผลลัพธ์ด้านการจัดการเครือข่ายอุปทาน</w:t>
      </w:r>
    </w:p>
    <w:p w14:paraId="3C9B56E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E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6E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6E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6E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</w:t>
      </w:r>
    </w:p>
    <w:p w14:paraId="3C9B56EC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6ED" w14:textId="77777777" w:rsidR="00386D2A" w:rsidRDefault="00DB62F0">
      <w:pPr>
        <w:pStyle w:val="a6"/>
        <w:ind w:left="1304" w:hanging="1304"/>
        <w:rPr>
          <w:rFonts w:ascii="TH SarabunPSK" w:hAnsi="TH SarabunPSK" w:cs="TH SarabunPSK"/>
          <w:color w:val="FF0000"/>
        </w:rPr>
      </w:pPr>
      <w:r>
        <w:rPr>
          <w:rFonts w:ascii="TH SarabunPSK" w:hAnsi="TH SarabunPSK" w:cs="TH SarabunPSK"/>
          <w:color w:val="FF0000"/>
        </w:rPr>
        <w:t>ตารางที่………………………………………………………………</w:t>
      </w:r>
    </w:p>
    <w:tbl>
      <w:tblPr>
        <w:tblW w:w="9364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836"/>
        <w:gridCol w:w="982"/>
        <w:gridCol w:w="900"/>
        <w:gridCol w:w="900"/>
        <w:gridCol w:w="900"/>
        <w:gridCol w:w="1846"/>
      </w:tblGrid>
      <w:tr w:rsidR="00386D2A" w14:paraId="3C9B56F4" w14:textId="77777777">
        <w:trPr>
          <w:trHeight w:val="351"/>
          <w:tblHeader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EE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EF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0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1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2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3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6FB" w14:textId="77777777">
        <w:trPr>
          <w:trHeight w:val="23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5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F6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02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C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FD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6F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09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3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04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10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A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0B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0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14:paraId="3C9B5712" w14:textId="77777777" w:rsidR="00386D2A" w:rsidRDefault="00DB62F0">
      <w:pPr>
        <w:pStyle w:val="a8"/>
        <w:rPr>
          <w:rFonts w:ascii="TH SarabunPSK" w:hAnsi="TH SarabunPSK" w:cs="TH SarabunPSK"/>
          <w:color w:val="0070C0"/>
          <w:sz w:val="32"/>
          <w:szCs w:val="32"/>
        </w:rPr>
      </w:pPr>
      <w:bookmarkStart w:id="0" w:name="_Hlk113205201"/>
      <w:bookmarkEnd w:id="0"/>
      <w:r>
        <w:rPr>
          <w:rFonts w:ascii="TH SarabunPSK" w:hAnsi="TH SarabunPSK" w:cs="TH SarabunPSK"/>
          <w:color w:val="0070C0"/>
          <w:sz w:val="32"/>
          <w:szCs w:val="32"/>
        </w:rPr>
        <w:lastRenderedPageBreak/>
        <w:t xml:space="preserve">7.2 </w:t>
      </w:r>
      <w:r>
        <w:rPr>
          <w:rFonts w:ascii="TH SarabunPSK" w:hAnsi="TH SarabunPSK" w:cs="TH SarabunPSK"/>
          <w:color w:val="0070C0"/>
          <w:sz w:val="32"/>
          <w:szCs w:val="32"/>
        </w:rPr>
        <w:t>ผลลัพธ์ด้านลูกค้า</w:t>
      </w:r>
    </w:p>
    <w:p w14:paraId="3C9B5713" w14:textId="77777777" w:rsidR="00386D2A" w:rsidRDefault="00DB62F0">
      <w:pPr>
        <w:pStyle w:val="a5"/>
        <w:spacing w:after="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7.2 </w:t>
      </w:r>
      <w:r>
        <w:rPr>
          <w:rFonts w:ascii="TH SarabunPSK" w:hAnsi="TH SarabunPSK" w:cs="TH SarabunPSK"/>
          <w:color w:val="000000"/>
        </w:rPr>
        <w:t>ก. ผลลัพธ์ด้านการมุ่งเน้นลูกค้า</w:t>
      </w:r>
    </w:p>
    <w:p w14:paraId="3C9B5714" w14:textId="77777777" w:rsidR="00386D2A" w:rsidRDefault="00DB62F0">
      <w:pPr>
        <w:pStyle w:val="a9"/>
        <w:spacing w:before="0" w:after="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7.2 </w:t>
      </w:r>
      <w:r>
        <w:rPr>
          <w:rFonts w:ascii="TH SarabunPSK" w:hAnsi="TH SarabunPSK" w:cs="TH SarabunPSK"/>
          <w:color w:val="000000"/>
        </w:rPr>
        <w:t>ก(1) ความพึงพอใจของลูกค้า</w:t>
      </w:r>
    </w:p>
    <w:p w14:paraId="3C9B571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bookmarkStart w:id="1" w:name="_Hlk113205291"/>
      <w:bookmarkEnd w:id="1"/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1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71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71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19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71A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356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836"/>
        <w:gridCol w:w="847"/>
        <w:gridCol w:w="900"/>
        <w:gridCol w:w="900"/>
        <w:gridCol w:w="900"/>
        <w:gridCol w:w="1973"/>
      </w:tblGrid>
      <w:tr w:rsidR="00386D2A" w14:paraId="3C9B5721" w14:textId="77777777">
        <w:trPr>
          <w:trHeight w:val="351"/>
          <w:tblHeader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1B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1C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1D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1E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1F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20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728" w14:textId="77777777">
        <w:trPr>
          <w:trHeight w:val="23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22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23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2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2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2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2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2F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29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2A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2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2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2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2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36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30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31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3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3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3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3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3D" w14:textId="77777777">
        <w:trPr>
          <w:trHeight w:val="207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37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38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3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3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3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3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14:paraId="3C9B573E" w14:textId="77777777" w:rsidR="00386D2A" w:rsidRDefault="00386D2A">
      <w:pPr>
        <w:pStyle w:val="a9"/>
        <w:spacing w:before="140" w:after="160"/>
        <w:rPr>
          <w:rFonts w:ascii="TH SarabunPSK" w:hAnsi="TH SarabunPSK" w:cs="TH SarabunPSK"/>
          <w:color w:val="000000"/>
          <w:sz w:val="12"/>
          <w:szCs w:val="12"/>
        </w:rPr>
      </w:pPr>
    </w:p>
    <w:p w14:paraId="3C9B573F" w14:textId="77777777" w:rsidR="00386D2A" w:rsidRDefault="00DB62F0">
      <w:pPr>
        <w:pStyle w:val="a9"/>
        <w:spacing w:before="140" w:after="16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7.2 </w:t>
      </w:r>
      <w:r>
        <w:rPr>
          <w:rFonts w:ascii="TH SarabunPSK" w:hAnsi="TH SarabunPSK" w:cs="TH SarabunPSK"/>
          <w:color w:val="000000"/>
        </w:rPr>
        <w:t>ก(2) ความผูกพันของลูกค้า</w:t>
      </w:r>
    </w:p>
    <w:p w14:paraId="3C9B574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4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74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74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44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745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356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836"/>
        <w:gridCol w:w="832"/>
        <w:gridCol w:w="900"/>
        <w:gridCol w:w="900"/>
        <w:gridCol w:w="900"/>
        <w:gridCol w:w="1988"/>
      </w:tblGrid>
      <w:tr w:rsidR="00386D2A" w14:paraId="3C9B574C" w14:textId="77777777">
        <w:trPr>
          <w:trHeight w:val="351"/>
          <w:tblHeader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46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47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48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49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4A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4B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753" w14:textId="77777777">
        <w:trPr>
          <w:trHeight w:val="23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4D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4E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4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5A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4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55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61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B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5C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5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6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68" w14:textId="77777777">
        <w:trPr>
          <w:trHeight w:val="207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62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63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6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6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6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6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14:paraId="3C9B5769" w14:textId="77777777" w:rsidR="00386D2A" w:rsidRDefault="00DB62F0">
      <w:pPr>
        <w:pStyle w:val="a9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70C0"/>
        </w:rPr>
        <w:lastRenderedPageBreak/>
        <w:t xml:space="preserve">7.3 </w:t>
      </w:r>
      <w:r>
        <w:rPr>
          <w:rFonts w:ascii="TH SarabunPSK" w:hAnsi="TH SarabunPSK" w:cs="TH SarabunPSK"/>
          <w:color w:val="0070C0"/>
        </w:rPr>
        <w:t>ผลลัพธ์ด้านบุคลากร</w:t>
      </w:r>
      <w:r>
        <w:rPr>
          <w:rFonts w:ascii="TH SarabunPSK" w:hAnsi="TH SarabunPSK" w:cs="TH SarabunPSK"/>
          <w:color w:val="0070C0"/>
        </w:rPr>
        <w:br/>
      </w:r>
      <w:r>
        <w:rPr>
          <w:rFonts w:ascii="TH SarabunPSK" w:hAnsi="TH SarabunPSK" w:cs="TH SarabunPSK"/>
          <w:color w:val="000000"/>
        </w:rPr>
        <w:t xml:space="preserve">7.3 </w:t>
      </w:r>
      <w:r>
        <w:rPr>
          <w:rFonts w:ascii="TH SarabunPSK" w:hAnsi="TH SarabunPSK" w:cs="TH SarabunPSK"/>
          <w:color w:val="000000"/>
        </w:rPr>
        <w:t>ก. ผลลัพธ์ด้านการมุ่งเน้นบุคลากร</w:t>
      </w:r>
      <w:r>
        <w:rPr>
          <w:rFonts w:ascii="TH SarabunPSK" w:hAnsi="TH SarabunPSK" w:cs="TH SarabunPSK"/>
          <w:color w:val="000000"/>
        </w:rPr>
        <w:br/>
        <w:t>7.3 ก(1) ขีดความสามารถและอัตรากำลังบุคลากร</w:t>
      </w:r>
    </w:p>
    <w:p w14:paraId="3C9B576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6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76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76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6E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76F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356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836"/>
        <w:gridCol w:w="832"/>
        <w:gridCol w:w="900"/>
        <w:gridCol w:w="900"/>
        <w:gridCol w:w="900"/>
        <w:gridCol w:w="1988"/>
      </w:tblGrid>
      <w:tr w:rsidR="00386D2A" w14:paraId="3C9B5776" w14:textId="77777777">
        <w:trPr>
          <w:trHeight w:val="351"/>
          <w:tblHeader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70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71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72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73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74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75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77D" w14:textId="77777777">
        <w:trPr>
          <w:trHeight w:val="23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77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78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7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7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7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7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84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7E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7F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8B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5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86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92" w14:textId="77777777">
        <w:trPr>
          <w:trHeight w:val="207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C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8D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8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9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9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14:paraId="3C9B5793" w14:textId="77777777" w:rsidR="00386D2A" w:rsidRDefault="00DB62F0">
      <w:pPr>
        <w:pStyle w:val="a9"/>
        <w:rPr>
          <w:rFonts w:ascii="TH SarabunPSK" w:eastAsia="TH SarabunPSK" w:hAnsi="TH SarabunPSK" w:cs="TH SarabunPSK"/>
          <w:color w:val="000000"/>
          <w:sz w:val="12"/>
          <w:szCs w:val="12"/>
        </w:rPr>
      </w:pPr>
      <w:r>
        <w:rPr>
          <w:rFonts w:ascii="TH SarabunPSK" w:eastAsia="TH SarabunPSK" w:hAnsi="TH SarabunPSK" w:cs="TH SarabunPSK"/>
          <w:color w:val="000000"/>
          <w:sz w:val="12"/>
          <w:szCs w:val="12"/>
        </w:rPr>
        <w:t xml:space="preserve"> </w:t>
      </w:r>
    </w:p>
    <w:p w14:paraId="3C9B5794" w14:textId="77777777" w:rsidR="00386D2A" w:rsidRDefault="00DB62F0">
      <w:pPr>
        <w:pStyle w:val="a9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7.3 </w:t>
      </w:r>
      <w:r>
        <w:rPr>
          <w:rFonts w:ascii="TH SarabunPSK" w:hAnsi="TH SarabunPSK" w:cs="TH SarabunPSK"/>
          <w:color w:val="000000"/>
        </w:rPr>
        <w:t>ก(2) บรรยากาศการทำงาน</w:t>
      </w:r>
    </w:p>
    <w:p w14:paraId="3C9B579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9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79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79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99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79A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356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836"/>
        <w:gridCol w:w="862"/>
        <w:gridCol w:w="900"/>
        <w:gridCol w:w="900"/>
        <w:gridCol w:w="900"/>
        <w:gridCol w:w="1958"/>
      </w:tblGrid>
      <w:tr w:rsidR="00386D2A" w14:paraId="3C9B57A1" w14:textId="77777777">
        <w:trPr>
          <w:trHeight w:val="351"/>
          <w:tblHeader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9B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9C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9D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9E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9F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A0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7A8" w14:textId="77777777">
        <w:trPr>
          <w:trHeight w:val="23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A2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A3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A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A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A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A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AF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A9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AA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A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A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A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A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B6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B0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B1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B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B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B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B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BD" w14:textId="77777777">
        <w:trPr>
          <w:trHeight w:val="207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B7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B8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B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B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B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B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14:paraId="3C9B57BE" w14:textId="77777777" w:rsidR="00386D2A" w:rsidRDefault="00386D2A">
      <w:pPr>
        <w:pStyle w:val="Default"/>
        <w:rPr>
          <w:rFonts w:cs="Cordia New"/>
        </w:rPr>
      </w:pPr>
    </w:p>
    <w:p w14:paraId="3C9B57BF" w14:textId="77777777" w:rsidR="00386D2A" w:rsidRDefault="00386D2A">
      <w:pPr>
        <w:pStyle w:val="Default"/>
        <w:rPr>
          <w:rFonts w:cs="Cordia New"/>
        </w:rPr>
      </w:pPr>
    </w:p>
    <w:p w14:paraId="3C9B57C0" w14:textId="77777777" w:rsidR="00386D2A" w:rsidRDefault="00DB62F0">
      <w:pPr>
        <w:pStyle w:val="a9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lastRenderedPageBreak/>
        <w:t xml:space="preserve">7.3 </w:t>
      </w:r>
      <w:r>
        <w:rPr>
          <w:rFonts w:ascii="TH SarabunPSK" w:hAnsi="TH SarabunPSK" w:cs="TH SarabunPSK"/>
          <w:color w:val="000000"/>
        </w:rPr>
        <w:t>ก(3) ความผูกพันของบุคลากรและการรักษาบุคลากรไว้</w:t>
      </w:r>
    </w:p>
    <w:p w14:paraId="3C9B57C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C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7C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7C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C5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7C6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259" w:type="dxa"/>
        <w:tblInd w:w="2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836"/>
        <w:gridCol w:w="877"/>
        <w:gridCol w:w="900"/>
        <w:gridCol w:w="900"/>
        <w:gridCol w:w="900"/>
        <w:gridCol w:w="1846"/>
      </w:tblGrid>
      <w:tr w:rsidR="00386D2A" w14:paraId="3C9B57CD" w14:textId="77777777">
        <w:trPr>
          <w:trHeight w:val="351"/>
          <w:tblHeader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C7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C8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C9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CA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CB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CC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7D4" w14:textId="77777777">
        <w:trPr>
          <w:trHeight w:val="23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CE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CF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7DB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5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D6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7E2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C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DD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D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E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E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7E9" w14:textId="77777777">
        <w:trPr>
          <w:trHeight w:val="207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E3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E4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E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E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E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E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C9B57EA" w14:textId="77777777" w:rsidR="00386D2A" w:rsidRDefault="00386D2A">
      <w:pPr>
        <w:pStyle w:val="a9"/>
        <w:rPr>
          <w:rFonts w:ascii="TH SarabunPSK" w:hAnsi="TH SarabunPSK" w:cs="TH SarabunPSK"/>
          <w:color w:val="000000"/>
          <w:sz w:val="12"/>
          <w:szCs w:val="12"/>
        </w:rPr>
      </w:pPr>
    </w:p>
    <w:p w14:paraId="3C9B57EB" w14:textId="77777777" w:rsidR="00386D2A" w:rsidRDefault="00DB62F0">
      <w:pPr>
        <w:pStyle w:val="a9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7.3 </w:t>
      </w:r>
      <w:r>
        <w:rPr>
          <w:rFonts w:ascii="TH SarabunPSK" w:hAnsi="TH SarabunPSK" w:cs="TH SarabunPSK"/>
          <w:color w:val="000000"/>
        </w:rPr>
        <w:t>ก(4) การพัฒนาบุคลากร</w:t>
      </w:r>
    </w:p>
    <w:p w14:paraId="3C9B57E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E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7EE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7EF" w14:textId="77777777" w:rsidR="00386D2A" w:rsidRDefault="00DB62F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7F0" w14:textId="77777777" w:rsidR="00386D2A" w:rsidRDefault="00386D2A">
      <w:pPr>
        <w:rPr>
          <w:rFonts w:ascii="TH SarabunPSK" w:hAnsi="TH SarabunPSK" w:cs="TH SarabunPSK"/>
          <w:sz w:val="12"/>
          <w:szCs w:val="12"/>
        </w:rPr>
      </w:pPr>
    </w:p>
    <w:p w14:paraId="3C9B57F1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223" w:type="dxa"/>
        <w:tblInd w:w="2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836"/>
        <w:gridCol w:w="832"/>
        <w:gridCol w:w="900"/>
        <w:gridCol w:w="900"/>
        <w:gridCol w:w="900"/>
        <w:gridCol w:w="1855"/>
      </w:tblGrid>
      <w:tr w:rsidR="00386D2A" w14:paraId="3C9B57F8" w14:textId="77777777">
        <w:trPr>
          <w:trHeight w:val="351"/>
          <w:tblHeader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F2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F3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F4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F5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F6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F7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7FF" w14:textId="77777777">
        <w:trPr>
          <w:trHeight w:val="23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F9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7FA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F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F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F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7F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806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00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01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0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0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0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0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0D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07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08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0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0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0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0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14" w14:textId="77777777">
        <w:trPr>
          <w:trHeight w:val="207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0E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0F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1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1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1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1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C9B5815" w14:textId="77777777" w:rsidR="00386D2A" w:rsidRDefault="00386D2A">
      <w:pPr>
        <w:pStyle w:val="a3"/>
        <w:spacing w:after="0"/>
        <w:jc w:val="left"/>
        <w:rPr>
          <w:rFonts w:ascii="TH SarabunPSK" w:hAnsi="TH SarabunPSK" w:cs="TH SarabunPSK"/>
        </w:rPr>
      </w:pPr>
    </w:p>
    <w:p w14:paraId="3C9B5816" w14:textId="77777777" w:rsidR="00386D2A" w:rsidRDefault="00386D2A">
      <w:pPr>
        <w:pStyle w:val="a3"/>
        <w:spacing w:after="0"/>
        <w:jc w:val="left"/>
        <w:rPr>
          <w:rFonts w:ascii="TH SarabunPSK" w:hAnsi="TH SarabunPSK" w:cs="TH SarabunPSK"/>
        </w:rPr>
      </w:pPr>
    </w:p>
    <w:p w14:paraId="3C9B5817" w14:textId="77777777" w:rsidR="00386D2A" w:rsidRDefault="00DB62F0">
      <w:pPr>
        <w:pStyle w:val="a8"/>
        <w:rPr>
          <w:rFonts w:ascii="TH SarabunPSK" w:hAnsi="TH SarabunPSK" w:cs="TH SarabunPSK"/>
          <w:color w:val="0070C0"/>
          <w:sz w:val="32"/>
          <w:szCs w:val="32"/>
        </w:rPr>
      </w:pPr>
      <w:bookmarkStart w:id="2" w:name="_Hlk113437987"/>
      <w:bookmarkEnd w:id="2"/>
      <w:r>
        <w:rPr>
          <w:rFonts w:ascii="TH SarabunPSK" w:hAnsi="TH SarabunPSK" w:cs="TH SarabunPSK"/>
          <w:color w:val="0070C0"/>
          <w:sz w:val="32"/>
          <w:szCs w:val="32"/>
        </w:rPr>
        <w:lastRenderedPageBreak/>
        <w:t xml:space="preserve">7.4 </w:t>
      </w:r>
      <w:r>
        <w:rPr>
          <w:rFonts w:ascii="TH SarabunPSK" w:hAnsi="TH SarabunPSK" w:cs="TH SarabunPSK"/>
          <w:color w:val="0070C0"/>
          <w:sz w:val="32"/>
          <w:szCs w:val="32"/>
        </w:rPr>
        <w:t>ผลลัพธ์ด้านการนำองค์กรและการกำกับดูแลองค์กร </w:t>
      </w:r>
    </w:p>
    <w:p w14:paraId="3C9B5818" w14:textId="77777777" w:rsidR="00386D2A" w:rsidRDefault="00DB62F0">
      <w:pPr>
        <w:pStyle w:val="a5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7.4 </w:t>
      </w:r>
      <w:r>
        <w:rPr>
          <w:rFonts w:ascii="TH SarabunPSK" w:hAnsi="TH SarabunPSK" w:cs="TH SarabunPSK"/>
          <w:color w:val="000000"/>
        </w:rPr>
        <w:t>ก ผลลัพธ์ด้านการนำองค์กร การกำกับดูแลองค์กร กฎหมาย จริยธรรม และการสร้างประโยชน์ให้สังคม</w:t>
      </w:r>
    </w:p>
    <w:p w14:paraId="3C9B5819" w14:textId="77777777" w:rsidR="00386D2A" w:rsidRDefault="00DB62F0">
      <w:pPr>
        <w:pStyle w:val="a9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7.4 </w:t>
      </w:r>
      <w:r>
        <w:rPr>
          <w:rFonts w:ascii="TH SarabunPSK" w:hAnsi="TH SarabunPSK" w:cs="TH SarabunPSK"/>
          <w:color w:val="000000"/>
        </w:rPr>
        <w:t>ก(1) การนำองค์กร</w:t>
      </w:r>
    </w:p>
    <w:p w14:paraId="3C9B581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</w:t>
      </w:r>
    </w:p>
    <w:p w14:paraId="3C9B581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</w:t>
      </w:r>
    </w:p>
    <w:p w14:paraId="3C9B581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81D" w14:textId="77777777" w:rsidR="00386D2A" w:rsidRDefault="00DB62F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</w:t>
      </w:r>
    </w:p>
    <w:p w14:paraId="3C9B581E" w14:textId="77777777" w:rsidR="00386D2A" w:rsidRDefault="00386D2A">
      <w:pPr>
        <w:rPr>
          <w:rFonts w:ascii="TH SarabunPSK" w:hAnsi="TH SarabunPSK" w:cs="TH SarabunPSK"/>
          <w:sz w:val="12"/>
          <w:szCs w:val="12"/>
        </w:rPr>
      </w:pPr>
    </w:p>
    <w:p w14:paraId="3C9B581F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229" w:type="dxa"/>
        <w:tblInd w:w="2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836"/>
        <w:gridCol w:w="847"/>
        <w:gridCol w:w="900"/>
        <w:gridCol w:w="900"/>
        <w:gridCol w:w="900"/>
        <w:gridCol w:w="1846"/>
      </w:tblGrid>
      <w:tr w:rsidR="00386D2A" w14:paraId="3C9B5826" w14:textId="77777777">
        <w:trPr>
          <w:trHeight w:val="351"/>
          <w:tblHeader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20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21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22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23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24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25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82D" w14:textId="77777777">
        <w:trPr>
          <w:trHeight w:val="23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27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28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2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2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2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2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834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2E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2F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83B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5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36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386D2A" w14:paraId="3C9B5842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C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3D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3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4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4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14:paraId="3C9B5843" w14:textId="77777777" w:rsidR="00386D2A" w:rsidRDefault="00DB62F0">
      <w:pPr>
        <w:pStyle w:val="a9"/>
        <w:spacing w:before="20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7.4 </w:t>
      </w:r>
      <w:r>
        <w:rPr>
          <w:rFonts w:ascii="TH SarabunPSK" w:hAnsi="TH SarabunPSK" w:cs="TH SarabunPSK"/>
          <w:color w:val="000000"/>
        </w:rPr>
        <w:t xml:space="preserve">ก(2) </w:t>
      </w:r>
      <w:r>
        <w:rPr>
          <w:rFonts w:ascii="TH SarabunPSK" w:hAnsi="TH SarabunPSK" w:cs="TH SarabunPSK"/>
          <w:color w:val="000000"/>
        </w:rPr>
        <w:t>การกำกับดูแลองค์กร</w:t>
      </w:r>
    </w:p>
    <w:p w14:paraId="3C9B584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84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84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847" w14:textId="77777777" w:rsidR="00386D2A" w:rsidRDefault="00DB62F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848" w14:textId="77777777" w:rsidR="00386D2A" w:rsidRDefault="00386D2A">
      <w:pPr>
        <w:rPr>
          <w:rFonts w:ascii="TH SarabunPSK" w:hAnsi="TH SarabunPSK" w:cs="TH SarabunPSK"/>
          <w:sz w:val="12"/>
          <w:szCs w:val="12"/>
        </w:rPr>
      </w:pPr>
    </w:p>
    <w:p w14:paraId="3C9B5849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259" w:type="dxa"/>
        <w:tblInd w:w="2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836"/>
        <w:gridCol w:w="877"/>
        <w:gridCol w:w="900"/>
        <w:gridCol w:w="900"/>
        <w:gridCol w:w="900"/>
        <w:gridCol w:w="1846"/>
      </w:tblGrid>
      <w:tr w:rsidR="00386D2A" w14:paraId="3C9B5850" w14:textId="77777777">
        <w:trPr>
          <w:trHeight w:val="351"/>
          <w:tblHeader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4A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4B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4C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4D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4E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4F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857" w14:textId="77777777">
        <w:trPr>
          <w:trHeight w:val="23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51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52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5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5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5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5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5E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58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59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5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5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5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5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65" w14:textId="77777777">
        <w:trPr>
          <w:trHeight w:val="37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5F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60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6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6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6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6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6C" w14:textId="77777777">
        <w:trPr>
          <w:trHeight w:val="207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66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67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6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6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6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6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C9B586D" w14:textId="77777777" w:rsidR="00386D2A" w:rsidRDefault="00386D2A">
      <w:pPr>
        <w:pStyle w:val="Default"/>
        <w:rPr>
          <w:rFonts w:ascii="TH SarabunPSK" w:hAnsi="TH SarabunPSK" w:cs="TH SarabunPSK"/>
        </w:rPr>
      </w:pPr>
    </w:p>
    <w:p w14:paraId="3C9B586E" w14:textId="77777777" w:rsidR="00386D2A" w:rsidRDefault="00386D2A">
      <w:pPr>
        <w:pStyle w:val="Default"/>
        <w:rPr>
          <w:rFonts w:ascii="TH SarabunPSK" w:hAnsi="TH SarabunPSK" w:cs="TH SarabunPSK"/>
        </w:rPr>
      </w:pPr>
    </w:p>
    <w:p w14:paraId="3C9B586F" w14:textId="77777777" w:rsidR="00386D2A" w:rsidRDefault="00DB62F0">
      <w:pPr>
        <w:pStyle w:val="a9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lastRenderedPageBreak/>
        <w:t xml:space="preserve">7.4 </w:t>
      </w:r>
      <w:r>
        <w:rPr>
          <w:rFonts w:ascii="TH SarabunPSK" w:hAnsi="TH SarabunPSK" w:cs="TH SarabunPSK"/>
          <w:color w:val="000000"/>
        </w:rPr>
        <w:t xml:space="preserve">ก(3) กฎหมายและกฎระเบียบข้อบังคับ </w:t>
      </w:r>
    </w:p>
    <w:p w14:paraId="3C9B5870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871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87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87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874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875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437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969"/>
        <w:gridCol w:w="922"/>
        <w:gridCol w:w="900"/>
        <w:gridCol w:w="900"/>
        <w:gridCol w:w="900"/>
        <w:gridCol w:w="1846"/>
      </w:tblGrid>
      <w:tr w:rsidR="00386D2A" w14:paraId="3C9B587C" w14:textId="77777777">
        <w:trPr>
          <w:trHeight w:val="351"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76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77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78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79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7A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7B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883" w14:textId="77777777">
        <w:trPr>
          <w:trHeight w:val="2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7D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7E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7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8A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4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85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91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B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8C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8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9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98" w14:textId="77777777">
        <w:trPr>
          <w:trHeight w:val="2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92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93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9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9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9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9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C9B5899" w14:textId="77777777" w:rsidR="00386D2A" w:rsidRDefault="00386D2A">
      <w:pPr>
        <w:pStyle w:val="a3"/>
        <w:spacing w:after="200"/>
        <w:rPr>
          <w:rFonts w:ascii="TH SarabunPSK" w:hAnsi="TH SarabunPSK" w:cs="TH SarabunPSK"/>
          <w:sz w:val="2"/>
          <w:szCs w:val="2"/>
        </w:rPr>
      </w:pPr>
    </w:p>
    <w:p w14:paraId="3C9B589A" w14:textId="77777777" w:rsidR="00386D2A" w:rsidRDefault="00DB62F0">
      <w:pPr>
        <w:pStyle w:val="a3"/>
        <w:spacing w:after="20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7.4 </w:t>
      </w:r>
      <w:r>
        <w:rPr>
          <w:rFonts w:ascii="TH SarabunPSK" w:hAnsi="TH SarabunPSK" w:cs="TH SarabunPSK"/>
          <w:b/>
          <w:bCs/>
        </w:rPr>
        <w:t>ก</w:t>
      </w:r>
      <w:r>
        <w:rPr>
          <w:rFonts w:ascii="TH SarabunPSK" w:hAnsi="TH SarabunPSK" w:cs="TH SarabunPSK"/>
          <w:b/>
          <w:bCs/>
        </w:rPr>
        <w:t xml:space="preserve">(4) </w:t>
      </w:r>
      <w:r>
        <w:rPr>
          <w:rFonts w:ascii="TH SarabunPSK" w:hAnsi="TH SarabunPSK" w:cs="TH SarabunPSK"/>
          <w:b/>
          <w:bCs/>
        </w:rPr>
        <w:t>จริยธรรม </w:t>
      </w:r>
    </w:p>
    <w:p w14:paraId="3C9B589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89C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89D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89E" w14:textId="77777777" w:rsidR="00386D2A" w:rsidRDefault="00DB62F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89F" w14:textId="77777777" w:rsidR="00386D2A" w:rsidRDefault="00386D2A">
      <w:pPr>
        <w:rPr>
          <w:rFonts w:ascii="TH SarabunPSK" w:hAnsi="TH SarabunPSK" w:cs="TH SarabunPSK"/>
          <w:sz w:val="12"/>
          <w:szCs w:val="12"/>
        </w:rPr>
      </w:pPr>
    </w:p>
    <w:p w14:paraId="3C9B58A0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362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969"/>
        <w:gridCol w:w="847"/>
        <w:gridCol w:w="900"/>
        <w:gridCol w:w="900"/>
        <w:gridCol w:w="900"/>
        <w:gridCol w:w="1846"/>
      </w:tblGrid>
      <w:tr w:rsidR="00386D2A" w14:paraId="3C9B58A7" w14:textId="77777777">
        <w:trPr>
          <w:trHeight w:val="351"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A1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A2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A3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A4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A5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A6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8AE" w14:textId="77777777">
        <w:trPr>
          <w:trHeight w:val="2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A8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A9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A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A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A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A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B5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AF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B0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B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B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B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B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BC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B6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B7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B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B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B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B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C3" w14:textId="77777777">
        <w:trPr>
          <w:trHeight w:val="2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BD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BE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B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C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C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C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C9B58C4" w14:textId="77777777" w:rsidR="00386D2A" w:rsidRDefault="00386D2A">
      <w:pPr>
        <w:pStyle w:val="Default"/>
        <w:rPr>
          <w:rFonts w:ascii="TH SarabunPSK" w:hAnsi="TH SarabunPSK" w:cs="TH SarabunPSK"/>
        </w:rPr>
      </w:pPr>
    </w:p>
    <w:p w14:paraId="3C9B58C5" w14:textId="77777777" w:rsidR="00386D2A" w:rsidRDefault="00386D2A">
      <w:pPr>
        <w:pStyle w:val="Default"/>
        <w:rPr>
          <w:rFonts w:ascii="TH SarabunPSK" w:hAnsi="TH SarabunPSK" w:cs="TH SarabunPSK"/>
        </w:rPr>
      </w:pPr>
    </w:p>
    <w:p w14:paraId="3C9B58C6" w14:textId="77777777" w:rsidR="00386D2A" w:rsidRDefault="00386D2A">
      <w:pPr>
        <w:pStyle w:val="Default"/>
        <w:rPr>
          <w:rFonts w:ascii="TH SarabunPSK" w:hAnsi="TH SarabunPSK" w:cs="TH SarabunPSK"/>
        </w:rPr>
      </w:pPr>
    </w:p>
    <w:p w14:paraId="3C9B58C7" w14:textId="77777777" w:rsidR="00386D2A" w:rsidRDefault="00DB62F0">
      <w:pPr>
        <w:pStyle w:val="a9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lastRenderedPageBreak/>
        <w:t xml:space="preserve">7.4 </w:t>
      </w:r>
      <w:r>
        <w:rPr>
          <w:rFonts w:ascii="TH SarabunPSK" w:hAnsi="TH SarabunPSK" w:cs="TH SarabunPSK"/>
          <w:color w:val="000000"/>
        </w:rPr>
        <w:t>ก(5) สังคม</w:t>
      </w:r>
    </w:p>
    <w:p w14:paraId="3C9B58C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8C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8CA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8CB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8CC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8CD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407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969"/>
        <w:gridCol w:w="892"/>
        <w:gridCol w:w="900"/>
        <w:gridCol w:w="900"/>
        <w:gridCol w:w="900"/>
        <w:gridCol w:w="1846"/>
      </w:tblGrid>
      <w:tr w:rsidR="00386D2A" w14:paraId="3C9B58D4" w14:textId="77777777">
        <w:trPr>
          <w:trHeight w:val="351"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CE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CF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0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1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2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3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8DB" w14:textId="77777777">
        <w:trPr>
          <w:trHeight w:val="2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5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D6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E2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C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DD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D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E9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3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E4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8F0" w14:textId="77777777">
        <w:trPr>
          <w:trHeight w:val="2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A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EB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E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C9B58F1" w14:textId="77777777" w:rsidR="00386D2A" w:rsidRDefault="00386D2A">
      <w:pPr>
        <w:pStyle w:val="a3"/>
        <w:rPr>
          <w:rFonts w:ascii="TH SarabunPSK" w:hAnsi="TH SarabunPSK" w:cs="TH SarabunPSK"/>
          <w:sz w:val="12"/>
          <w:szCs w:val="12"/>
          <w:shd w:val="clear" w:color="auto" w:fill="FFFFFF"/>
        </w:rPr>
      </w:pPr>
    </w:p>
    <w:p w14:paraId="3C9B58F2" w14:textId="77777777" w:rsidR="00386D2A" w:rsidRDefault="00DB62F0">
      <w:pPr>
        <w:pStyle w:val="a8"/>
        <w:spacing w:line="240" w:lineRule="auto"/>
        <w:rPr>
          <w:rFonts w:ascii="TH SarabunPSK" w:hAnsi="TH SarabunPSK" w:cs="TH SarabunPSK"/>
          <w:color w:val="0070C0"/>
          <w:sz w:val="32"/>
          <w:szCs w:val="32"/>
        </w:rPr>
      </w:pPr>
      <w:r>
        <w:rPr>
          <w:rFonts w:ascii="TH SarabunPSK" w:hAnsi="TH SarabunPSK" w:cs="TH SarabunPSK"/>
          <w:color w:val="0070C0"/>
          <w:sz w:val="32"/>
          <w:szCs w:val="32"/>
        </w:rPr>
        <w:t xml:space="preserve">7.5 </w:t>
      </w:r>
      <w:r>
        <w:rPr>
          <w:rFonts w:ascii="TH SarabunPSK" w:hAnsi="TH SarabunPSK" w:cs="TH SarabunPSK"/>
          <w:color w:val="0070C0"/>
          <w:sz w:val="32"/>
          <w:szCs w:val="32"/>
        </w:rPr>
        <w:t>ผลลัพธ์ด้านการเงิน ตลาด และกลยุทธ์</w:t>
      </w:r>
    </w:p>
    <w:p w14:paraId="3C9B58F3" w14:textId="77777777" w:rsidR="00386D2A" w:rsidRDefault="00DB62F0">
      <w:pPr>
        <w:pStyle w:val="a5"/>
        <w:spacing w:after="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7.5 </w:t>
      </w:r>
      <w:r>
        <w:rPr>
          <w:rFonts w:ascii="TH SarabunPSK" w:hAnsi="TH SarabunPSK" w:cs="TH SarabunPSK"/>
          <w:color w:val="000000"/>
        </w:rPr>
        <w:t>ก. ผลลัพธ์ด้านการเงินและตลาด (ปีงบประมาณ)</w:t>
      </w:r>
    </w:p>
    <w:p w14:paraId="3C9B58F4" w14:textId="77777777" w:rsidR="00386D2A" w:rsidRDefault="00DB62F0">
      <w:pPr>
        <w:pStyle w:val="a9"/>
        <w:spacing w:before="0" w:after="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7.5 </w:t>
      </w:r>
      <w:r>
        <w:rPr>
          <w:rFonts w:ascii="TH SarabunPSK" w:hAnsi="TH SarabunPSK" w:cs="TH SarabunPSK"/>
          <w:color w:val="000000"/>
        </w:rPr>
        <w:t xml:space="preserve">ก(1) ผลการดำเนินการด้านการเงิน </w:t>
      </w:r>
    </w:p>
    <w:p w14:paraId="3C9B58F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8F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8F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8F8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8F9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8FA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347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969"/>
        <w:gridCol w:w="832"/>
        <w:gridCol w:w="900"/>
        <w:gridCol w:w="900"/>
        <w:gridCol w:w="900"/>
        <w:gridCol w:w="1846"/>
      </w:tblGrid>
      <w:tr w:rsidR="00386D2A" w14:paraId="3C9B5901" w14:textId="77777777">
        <w:trPr>
          <w:trHeight w:val="351"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FB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8FC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FD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FE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8FF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00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908" w14:textId="77777777">
        <w:trPr>
          <w:trHeight w:val="2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02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03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0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0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0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0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90F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09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0A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0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0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0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0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916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10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11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1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1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1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1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91D" w14:textId="77777777">
        <w:trPr>
          <w:trHeight w:val="2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17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18" w14:textId="77777777" w:rsidR="00386D2A" w:rsidRDefault="00386D2A">
            <w:pPr>
              <w:pStyle w:val="a3"/>
              <w:snapToGrid w:val="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1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1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1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1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C9B5920" w14:textId="77777777" w:rsidR="00386D2A" w:rsidRDefault="00386D2A">
      <w:pPr>
        <w:pStyle w:val="Default"/>
        <w:rPr>
          <w:rFonts w:ascii="TH SarabunPSK" w:hAnsi="TH SarabunPSK" w:cs="TH SarabunPSK"/>
        </w:rPr>
      </w:pPr>
      <w:bookmarkStart w:id="3" w:name="_Hlk113278260"/>
      <w:bookmarkEnd w:id="3"/>
    </w:p>
    <w:p w14:paraId="3C9B5921" w14:textId="77777777" w:rsidR="00386D2A" w:rsidRDefault="00DB62F0">
      <w:pPr>
        <w:pStyle w:val="a9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lastRenderedPageBreak/>
        <w:t xml:space="preserve">7.5 </w:t>
      </w:r>
      <w:r>
        <w:rPr>
          <w:rFonts w:ascii="TH SarabunPSK" w:hAnsi="TH SarabunPSK" w:cs="TH SarabunPSK"/>
          <w:color w:val="000000"/>
        </w:rPr>
        <w:t>ก(2) ผลการดำเนินการด้านตลาด</w:t>
      </w:r>
    </w:p>
    <w:p w14:paraId="3C9B5922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923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924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</w:t>
      </w:r>
    </w:p>
    <w:p w14:paraId="3C9B5925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926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927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422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969"/>
        <w:gridCol w:w="907"/>
        <w:gridCol w:w="900"/>
        <w:gridCol w:w="900"/>
        <w:gridCol w:w="900"/>
        <w:gridCol w:w="1846"/>
      </w:tblGrid>
      <w:tr w:rsidR="00386D2A" w14:paraId="3C9B592E" w14:textId="77777777">
        <w:trPr>
          <w:trHeight w:val="351"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28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29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2A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2B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2C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2D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935" w14:textId="77777777">
        <w:trPr>
          <w:trHeight w:val="2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2F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30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3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3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3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3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93C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36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37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3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39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3A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3B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943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3D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3E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3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40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41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42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C9B5944" w14:textId="77777777" w:rsidR="00386D2A" w:rsidRDefault="00386D2A">
      <w:pPr>
        <w:pStyle w:val="Default"/>
        <w:rPr>
          <w:rFonts w:ascii="TH SarabunPSK" w:hAnsi="TH SarabunPSK" w:cs="TH SarabunPSK"/>
          <w:sz w:val="2"/>
          <w:szCs w:val="2"/>
        </w:rPr>
      </w:pPr>
    </w:p>
    <w:p w14:paraId="3C9B5945" w14:textId="77777777" w:rsidR="00386D2A" w:rsidRDefault="00DB62F0">
      <w:pPr>
        <w:pStyle w:val="a5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7.5 </w:t>
      </w:r>
      <w:r>
        <w:rPr>
          <w:rFonts w:ascii="TH SarabunPSK" w:hAnsi="TH SarabunPSK" w:cs="TH SarabunPSK"/>
          <w:color w:val="000000"/>
        </w:rPr>
        <w:t>ข. ผลลัพธ์ด้านการนำกลยุทธ์ไปปฏิบัติและการสร้างนวัตกรรม</w:t>
      </w:r>
    </w:p>
    <w:p w14:paraId="3C9B5946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947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</w:t>
      </w:r>
    </w:p>
    <w:p w14:paraId="3C9B5949" w14:textId="77777777" w:rsidR="00386D2A" w:rsidRDefault="00DB62F0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3C9B594A" w14:textId="77777777" w:rsidR="00386D2A" w:rsidRDefault="00386D2A">
      <w:pPr>
        <w:rPr>
          <w:rFonts w:ascii="TH SarabunPSK" w:hAnsi="TH SarabunPSK" w:cs="TH SarabunPSK"/>
          <w:sz w:val="12"/>
          <w:szCs w:val="12"/>
          <w:lang w:bidi="th-TH"/>
        </w:rPr>
      </w:pPr>
    </w:p>
    <w:p w14:paraId="3C9B594B" w14:textId="77777777" w:rsidR="00386D2A" w:rsidRDefault="00DB62F0">
      <w:pPr>
        <w:pStyle w:val="a6"/>
        <w:ind w:left="1304" w:hanging="1304"/>
      </w:pPr>
      <w:r>
        <w:rPr>
          <w:rFonts w:ascii="TH SarabunPSK" w:hAnsi="TH SarabunPSK" w:cs="TH SarabunPSK"/>
          <w:color w:val="FF0000"/>
        </w:rPr>
        <w:t>ตารางที่</w:t>
      </w:r>
      <w:r>
        <w:t>………………………………………………………………</w:t>
      </w:r>
    </w:p>
    <w:tbl>
      <w:tblPr>
        <w:tblW w:w="9356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969"/>
        <w:gridCol w:w="847"/>
        <w:gridCol w:w="900"/>
        <w:gridCol w:w="900"/>
        <w:gridCol w:w="900"/>
        <w:gridCol w:w="1840"/>
      </w:tblGrid>
      <w:tr w:rsidR="00386D2A" w14:paraId="3C9B5952" w14:textId="77777777">
        <w:trPr>
          <w:trHeight w:val="351"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4C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ตัวชี้วัด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4D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4E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4F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0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1" w14:textId="77777777" w:rsidR="00386D2A" w:rsidRDefault="00DB62F0">
            <w:pPr>
              <w:pStyle w:val="a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 xml:space="preserve">เป้าหมายปี </w:t>
            </w:r>
            <w:r>
              <w:rPr>
                <w:rFonts w:ascii="TH SarabunPSK" w:eastAsia="Arial Unicode MS" w:hAnsi="TH SarabunPSK" w:cs="TH SarabunPSK"/>
                <w:color w:val="FF0000"/>
                <w:sz w:val="32"/>
                <w:szCs w:val="32"/>
              </w:rPr>
              <w:t>2568</w:t>
            </w:r>
          </w:p>
        </w:tc>
      </w:tr>
      <w:tr w:rsidR="00386D2A" w14:paraId="3C9B5959" w14:textId="77777777">
        <w:trPr>
          <w:trHeight w:val="2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3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  <w:color w:val="FF000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54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7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8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960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A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5B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C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D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E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5F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  <w:tr w:rsidR="00386D2A" w14:paraId="3C9B5967" w14:textId="77777777">
        <w:trPr>
          <w:trHeight w:val="37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61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962" w14:textId="77777777" w:rsidR="00386D2A" w:rsidRDefault="00386D2A">
            <w:pPr>
              <w:pStyle w:val="a3"/>
              <w:snapToGrid w:val="0"/>
              <w:ind w:firstLine="28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63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64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65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66" w14:textId="77777777" w:rsidR="00386D2A" w:rsidRDefault="00386D2A">
            <w:pPr>
              <w:pStyle w:val="a3"/>
              <w:snapToGrid w:val="0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C9B5968" w14:textId="77777777" w:rsidR="00386D2A" w:rsidRDefault="00386D2A">
      <w:pPr>
        <w:pStyle w:val="Default"/>
        <w:spacing w:before="0"/>
        <w:rPr>
          <w:rFonts w:ascii="TH SarabunPSK" w:hAnsi="TH SarabunPSK" w:cs="TH SarabunPSK"/>
          <w:b/>
          <w:bCs/>
          <w:sz w:val="32"/>
          <w:szCs w:val="32"/>
        </w:rPr>
      </w:pPr>
    </w:p>
    <w:p w14:paraId="3C9B5969" w14:textId="77777777" w:rsidR="00386D2A" w:rsidRDefault="00DB62F0">
      <w:pPr>
        <w:pStyle w:val="Default"/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หมายเหตุ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/>
          <w:sz w:val="32"/>
          <w:szCs w:val="32"/>
        </w:rPr>
        <w:t xml:space="preserve">การนับปีในการดำเนินการให้มีการนับดังนี้ </w:t>
      </w:r>
    </w:p>
    <w:tbl>
      <w:tblPr>
        <w:tblW w:w="6925" w:type="dxa"/>
        <w:jc w:val="center"/>
        <w:tblLayout w:type="fixed"/>
        <w:tblLook w:val="04A0" w:firstRow="1" w:lastRow="0" w:firstColumn="1" w:lastColumn="0" w:noHBand="0" w:noVBand="1"/>
      </w:tblPr>
      <w:tblGrid>
        <w:gridCol w:w="5395"/>
        <w:gridCol w:w="1530"/>
      </w:tblGrid>
      <w:tr w:rsidR="00386D2A" w14:paraId="3C9B596C" w14:textId="77777777">
        <w:trPr>
          <w:jc w:val="center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6A" w14:textId="77777777" w:rsidR="00386D2A" w:rsidRDefault="00DB62F0">
            <w:pPr>
              <w:pStyle w:val="Default"/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หัวข้อตัวชี้วัด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6B" w14:textId="77777777" w:rsidR="00386D2A" w:rsidRDefault="00DB62F0">
            <w:pPr>
              <w:pStyle w:val="Default"/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ปีที่นับ</w:t>
            </w:r>
          </w:p>
        </w:tc>
      </w:tr>
      <w:tr w:rsidR="00386D2A" w14:paraId="3C9B596F" w14:textId="77777777">
        <w:trPr>
          <w:jc w:val="center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6D" w14:textId="77777777" w:rsidR="00386D2A" w:rsidRDefault="00DB62F0">
            <w:pPr>
              <w:pStyle w:val="Default"/>
              <w:spacing w:befor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ด้านการศึกษา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6E" w14:textId="77777777" w:rsidR="00386D2A" w:rsidRDefault="00DB62F0">
            <w:pPr>
              <w:pStyle w:val="Default"/>
              <w:spacing w:befor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ปีการศึกษา</w:t>
            </w:r>
          </w:p>
        </w:tc>
      </w:tr>
      <w:tr w:rsidR="00386D2A" w14:paraId="3C9B5972" w14:textId="77777777">
        <w:trPr>
          <w:jc w:val="center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70" w14:textId="77777777" w:rsidR="00386D2A" w:rsidRDefault="00DB62F0">
            <w:pPr>
              <w:pStyle w:val="Default"/>
              <w:spacing w:befor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ด้านการวิจัย บริการวิชาการ และทำนุบำรุงศิลปวัฒนธรรม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71" w14:textId="77777777" w:rsidR="00386D2A" w:rsidRDefault="00DB62F0">
            <w:pPr>
              <w:pStyle w:val="Default"/>
              <w:spacing w:befor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ปีงบประมาณ</w:t>
            </w:r>
          </w:p>
        </w:tc>
      </w:tr>
      <w:tr w:rsidR="00386D2A" w14:paraId="3C9B5975" w14:textId="77777777">
        <w:trPr>
          <w:jc w:val="center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73" w14:textId="77777777" w:rsidR="00386D2A" w:rsidRDefault="00DB62F0">
            <w:pPr>
              <w:pStyle w:val="Default"/>
              <w:spacing w:befor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ด้านผลงานทางวิชาการ งานตีพิมพ์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74" w14:textId="77777777" w:rsidR="00386D2A" w:rsidRDefault="00DB62F0">
            <w:pPr>
              <w:pStyle w:val="Default"/>
              <w:spacing w:befor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ปีปฏิทิน</w:t>
            </w:r>
          </w:p>
        </w:tc>
      </w:tr>
      <w:tr w:rsidR="00386D2A" w14:paraId="3C9B5978" w14:textId="77777777">
        <w:trPr>
          <w:jc w:val="center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76" w14:textId="77777777" w:rsidR="00386D2A" w:rsidRDefault="00DB62F0">
            <w:pPr>
              <w:pStyle w:val="Default"/>
              <w:spacing w:befor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ด้านแผนกลยุทธ์ แผนปฏิบัติการ แผนความเสี่ยง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77" w14:textId="77777777" w:rsidR="00386D2A" w:rsidRDefault="00DB62F0">
            <w:pPr>
              <w:pStyle w:val="Default"/>
              <w:spacing w:befor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ปีงบประมาณ</w:t>
            </w:r>
          </w:p>
        </w:tc>
      </w:tr>
      <w:tr w:rsidR="00386D2A" w14:paraId="3C9B597B" w14:textId="77777777">
        <w:trPr>
          <w:jc w:val="center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79" w14:textId="77777777" w:rsidR="00386D2A" w:rsidRDefault="00DB62F0">
            <w:pPr>
              <w:pStyle w:val="Default"/>
              <w:spacing w:befor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ด้านงบประมาณ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597A" w14:textId="77777777" w:rsidR="00386D2A" w:rsidRDefault="00DB62F0">
            <w:pPr>
              <w:pStyle w:val="Default"/>
              <w:spacing w:befor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ปีงบประมาณ</w:t>
            </w:r>
          </w:p>
        </w:tc>
      </w:tr>
    </w:tbl>
    <w:p w14:paraId="3C9B597C" w14:textId="77777777" w:rsidR="00386D2A" w:rsidRDefault="00386D2A">
      <w:pPr>
        <w:rPr>
          <w:rFonts w:ascii="TH SarabunPSK" w:hAnsi="TH SarabunPSK" w:cs="TH SarabunPSK"/>
          <w:lang w:bidi="th-TH"/>
        </w:rPr>
      </w:pPr>
    </w:p>
    <w:sectPr w:rsidR="00386D2A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8" w:right="1134" w:bottom="1134" w:left="1418" w:header="706" w:footer="85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9B5991" w14:textId="77777777" w:rsidR="00000000" w:rsidRDefault="00DB62F0">
      <w:r>
        <w:separator/>
      </w:r>
    </w:p>
  </w:endnote>
  <w:endnote w:type="continuationSeparator" w:id="0">
    <w:p w14:paraId="3C9B5993" w14:textId="77777777" w:rsidR="00000000" w:rsidRDefault="00DB6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Helvetica Neue;Times New Roman">
    <w:altName w:val="Arial"/>
    <w:panose1 w:val="00000000000000000000"/>
    <w:charset w:val="00"/>
    <w:family w:val="roman"/>
    <w:notTrueType/>
    <w:pitch w:val="default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Helvetica Neue Medium;Times New">
    <w:panose1 w:val="00000000000000000000"/>
    <w:charset w:val="00"/>
    <w:family w:val="roman"/>
    <w:notTrueType/>
    <w:pitch w:val="default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83" w:csb1="00000000"/>
  </w:font>
  <w:font w:name="Prompt">
    <w:charset w:val="DE"/>
    <w:family w:val="auto"/>
    <w:pitch w:val="variable"/>
    <w:sig w:usb0="21000007" w:usb1="00000001" w:usb2="00000000" w:usb3="00000000" w:csb0="00010193" w:csb1="00000000"/>
  </w:font>
  <w:font w:name="TH Sarabun New;Browallia New">
    <w:altName w:val="Cordia New"/>
    <w:panose1 w:val="00000000000000000000"/>
    <w:charset w:val="00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B597F" w14:textId="77777777" w:rsidR="00386D2A" w:rsidRDefault="00386D2A">
    <w:pPr>
      <w:pStyle w:val="Footer"/>
      <w:jc w:val="center"/>
    </w:pPr>
  </w:p>
  <w:p w14:paraId="3C9B5980" w14:textId="77777777" w:rsidR="00386D2A" w:rsidRDefault="00386D2A">
    <w:pPr>
      <w:pStyle w:val="HeaderFooter"/>
      <w:tabs>
        <w:tab w:val="clear" w:pos="9020"/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B5981" w14:textId="77777777" w:rsidR="00386D2A" w:rsidRDefault="00DB62F0">
    <w:pPr>
      <w:pStyle w:val="Footer"/>
      <w:jc w:val="center"/>
      <w:rPr>
        <w:rFonts w:ascii="TH Sarabun New;Browallia New" w:hAnsi="TH Sarabun New;Browallia New" w:cs="TH Sarabun New;Browallia New"/>
        <w:sz w:val="32"/>
        <w:szCs w:val="32"/>
      </w:rPr>
    </w:pPr>
    <w:r>
      <w:rPr>
        <w:rFonts w:ascii="TH Sarabun New;Browallia New" w:hAnsi="TH Sarabun New;Browallia New" w:cs="TH Sarabun New;Browallia New"/>
        <w:sz w:val="32"/>
        <w:szCs w:val="32"/>
      </w:rPr>
      <w:fldChar w:fldCharType="begin"/>
    </w:r>
    <w:r>
      <w:rPr>
        <w:rFonts w:ascii="TH Sarabun New;Browallia New" w:hAnsi="TH Sarabun New;Browallia New" w:cs="TH Sarabun New;Browallia New"/>
        <w:sz w:val="32"/>
        <w:szCs w:val="32"/>
      </w:rPr>
      <w:instrText xml:space="preserve"> PAGE </w:instrText>
    </w:r>
    <w:r>
      <w:rPr>
        <w:rFonts w:ascii="TH Sarabun New;Browallia New" w:hAnsi="TH Sarabun New;Browallia New" w:cs="TH Sarabun New;Browallia New"/>
        <w:sz w:val="32"/>
        <w:szCs w:val="32"/>
      </w:rPr>
      <w:fldChar w:fldCharType="separate"/>
    </w:r>
    <w:r>
      <w:rPr>
        <w:rFonts w:ascii="TH Sarabun New;Browallia New" w:hAnsi="TH Sarabun New;Browallia New" w:cs="TH Sarabun New;Browallia New"/>
        <w:sz w:val="32"/>
        <w:szCs w:val="32"/>
      </w:rPr>
      <w:t>7</w:t>
    </w:r>
    <w:r>
      <w:rPr>
        <w:rFonts w:ascii="TH Sarabun New;Browallia New" w:hAnsi="TH Sarabun New;Browallia New" w:cs="TH Sarabun New;Browallia New"/>
        <w:sz w:val="32"/>
        <w:szCs w:val="32"/>
      </w:rPr>
      <w:fldChar w:fldCharType="end"/>
    </w:r>
  </w:p>
  <w:p w14:paraId="3C9B5982" w14:textId="77777777" w:rsidR="00386D2A" w:rsidRDefault="00386D2A">
    <w:pPr>
      <w:pStyle w:val="HeaderFooter"/>
      <w:tabs>
        <w:tab w:val="clear" w:pos="9020"/>
        <w:tab w:val="center" w:pos="4819"/>
        <w:tab w:val="right" w:pos="9638"/>
      </w:tabs>
      <w:rPr>
        <w:rFonts w:ascii="TH Sarabun New;Browallia New" w:hAnsi="TH Sarabun New;Browallia New" w:cs="TH Sarabun New;Browallia New"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B5983" w14:textId="77777777" w:rsidR="00386D2A" w:rsidRDefault="00386D2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B5985" w14:textId="77777777" w:rsidR="00386D2A" w:rsidRDefault="00DB62F0">
    <w:pPr>
      <w:pStyle w:val="Footer"/>
      <w:jc w:val="center"/>
      <w:rPr>
        <w:rFonts w:ascii="TH Sarabun New;Browallia New" w:hAnsi="TH Sarabun New;Browallia New" w:cs="TH Sarabun New;Browallia New"/>
        <w:sz w:val="32"/>
        <w:szCs w:val="32"/>
      </w:rPr>
    </w:pPr>
    <w:r>
      <w:rPr>
        <w:rFonts w:ascii="TH Sarabun New;Browallia New" w:hAnsi="TH Sarabun New;Browallia New" w:cs="TH Sarabun New;Browallia New"/>
        <w:sz w:val="32"/>
        <w:szCs w:val="32"/>
      </w:rPr>
      <w:fldChar w:fldCharType="begin"/>
    </w:r>
    <w:r>
      <w:rPr>
        <w:rFonts w:ascii="TH Sarabun New;Browallia New" w:hAnsi="TH Sarabun New;Browallia New" w:cs="TH Sarabun New;Browallia New"/>
        <w:sz w:val="32"/>
        <w:szCs w:val="32"/>
      </w:rPr>
      <w:instrText xml:space="preserve"> PAGE </w:instrText>
    </w:r>
    <w:r>
      <w:rPr>
        <w:rFonts w:ascii="TH Sarabun New;Browallia New" w:hAnsi="TH Sarabun New;Browallia New" w:cs="TH Sarabun New;Browallia New"/>
        <w:sz w:val="32"/>
        <w:szCs w:val="32"/>
      </w:rPr>
      <w:fldChar w:fldCharType="separate"/>
    </w:r>
    <w:r>
      <w:rPr>
        <w:rFonts w:ascii="TH Sarabun New;Browallia New" w:hAnsi="TH Sarabun New;Browallia New" w:cs="TH Sarabun New;Browallia New"/>
        <w:sz w:val="32"/>
        <w:szCs w:val="32"/>
      </w:rPr>
      <w:t>7</w:t>
    </w:r>
    <w:r>
      <w:rPr>
        <w:rFonts w:ascii="TH Sarabun New;Browallia New" w:hAnsi="TH Sarabun New;Browallia New" w:cs="TH Sarabun New;Browallia New"/>
        <w:sz w:val="32"/>
        <w:szCs w:val="32"/>
      </w:rPr>
      <w:fldChar w:fldCharType="end"/>
    </w:r>
  </w:p>
  <w:p w14:paraId="3C9B5986" w14:textId="77777777" w:rsidR="00386D2A" w:rsidRDefault="00386D2A">
    <w:pPr>
      <w:pStyle w:val="Footer"/>
      <w:rPr>
        <w:rFonts w:ascii="TH Sarabun New;Browallia New" w:hAnsi="TH Sarabun New;Browallia New" w:cs="TH Sarabun New;Browallia New"/>
        <w:sz w:val="32"/>
        <w:szCs w:val="3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B5987" w14:textId="77777777" w:rsidR="00386D2A" w:rsidRDefault="00386D2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B5989" w14:textId="77777777" w:rsidR="00386D2A" w:rsidRDefault="00DB62F0">
    <w:pPr>
      <w:pStyle w:val="Footer"/>
      <w:jc w:val="center"/>
      <w:rPr>
        <w:rFonts w:ascii="TH Sarabun New;Browallia New" w:hAnsi="TH Sarabun New;Browallia New" w:cs="TH Sarabun New;Browallia New"/>
        <w:sz w:val="32"/>
        <w:szCs w:val="32"/>
      </w:rPr>
    </w:pPr>
    <w:r>
      <w:rPr>
        <w:rFonts w:ascii="TH Sarabun New;Browallia New" w:eastAsia="TH Sarabun New;Browallia New" w:hAnsi="TH Sarabun New;Browallia New" w:cs="TH Sarabun New;Browallia New"/>
        <w:sz w:val="32"/>
        <w:szCs w:val="32"/>
      </w:rPr>
      <w:t xml:space="preserve"> </w:t>
    </w:r>
    <w:r>
      <w:rPr>
        <w:rFonts w:ascii="TH Sarabun New;Browallia New" w:hAnsi="TH Sarabun New;Browallia New" w:cs="TH Sarabun New;Browallia New"/>
        <w:sz w:val="32"/>
        <w:szCs w:val="32"/>
      </w:rPr>
      <w:fldChar w:fldCharType="begin"/>
    </w:r>
    <w:r>
      <w:rPr>
        <w:rFonts w:ascii="TH Sarabun New;Browallia New" w:hAnsi="TH Sarabun New;Browallia New" w:cs="TH Sarabun New;Browallia New"/>
        <w:sz w:val="32"/>
        <w:szCs w:val="32"/>
      </w:rPr>
      <w:instrText xml:space="preserve"> PAGE </w:instrText>
    </w:r>
    <w:r>
      <w:rPr>
        <w:rFonts w:ascii="TH Sarabun New;Browallia New" w:hAnsi="TH Sarabun New;Browallia New" w:cs="TH Sarabun New;Browallia New"/>
        <w:sz w:val="32"/>
        <w:szCs w:val="32"/>
      </w:rPr>
      <w:fldChar w:fldCharType="separate"/>
    </w:r>
    <w:r>
      <w:rPr>
        <w:rFonts w:ascii="TH Sarabun New;Browallia New" w:hAnsi="TH Sarabun New;Browallia New" w:cs="TH Sarabun New;Browallia New"/>
        <w:sz w:val="32"/>
        <w:szCs w:val="32"/>
      </w:rPr>
      <w:t>85</w:t>
    </w:r>
    <w:r>
      <w:rPr>
        <w:rFonts w:ascii="TH Sarabun New;Browallia New" w:hAnsi="TH Sarabun New;Browallia New" w:cs="TH Sarabun New;Browallia New"/>
        <w:sz w:val="32"/>
        <w:szCs w:val="32"/>
      </w:rPr>
      <w:fldChar w:fldCharType="end"/>
    </w:r>
  </w:p>
  <w:p w14:paraId="3C9B598A" w14:textId="77777777" w:rsidR="00386D2A" w:rsidRDefault="00386D2A">
    <w:pPr>
      <w:pStyle w:val="Footer"/>
      <w:rPr>
        <w:rFonts w:ascii="TH Sarabun New;Browallia New" w:hAnsi="TH Sarabun New;Browallia New" w:cs="TH Sarabun New;Browallia New"/>
        <w:sz w:val="32"/>
        <w:szCs w:val="3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B598C" w14:textId="77777777" w:rsidR="00386D2A" w:rsidRDefault="00386D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9B598D" w14:textId="77777777" w:rsidR="00000000" w:rsidRDefault="00DB62F0">
      <w:r>
        <w:separator/>
      </w:r>
    </w:p>
  </w:footnote>
  <w:footnote w:type="continuationSeparator" w:id="0">
    <w:p w14:paraId="3C9B598F" w14:textId="77777777" w:rsidR="00000000" w:rsidRDefault="00DB6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B5984" w14:textId="77777777" w:rsidR="00386D2A" w:rsidRDefault="00386D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B5988" w14:textId="77777777" w:rsidR="00386D2A" w:rsidRDefault="00386D2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B598B" w14:textId="77777777" w:rsidR="00386D2A" w:rsidRDefault="00386D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C26211"/>
    <w:multiLevelType w:val="multilevel"/>
    <w:tmpl w:val="C39E2062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990AA2"/>
    <w:multiLevelType w:val="multilevel"/>
    <w:tmpl w:val="5296DB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B37960"/>
    <w:multiLevelType w:val="multilevel"/>
    <w:tmpl w:val="322414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0CC104C"/>
    <w:multiLevelType w:val="multilevel"/>
    <w:tmpl w:val="EAD21D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5A6D1A"/>
    <w:multiLevelType w:val="multilevel"/>
    <w:tmpl w:val="95684B9A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DE4639"/>
    <w:multiLevelType w:val="multilevel"/>
    <w:tmpl w:val="72FA7C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E513E2"/>
    <w:multiLevelType w:val="multilevel"/>
    <w:tmpl w:val="F92CA4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B9D043E"/>
    <w:multiLevelType w:val="multilevel"/>
    <w:tmpl w:val="B85663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2E16F8"/>
    <w:multiLevelType w:val="multilevel"/>
    <w:tmpl w:val="94A2A0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oNotTrackMove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6D2A"/>
    <w:rsid w:val="00386D2A"/>
    <w:rsid w:val="00613C84"/>
    <w:rsid w:val="00A654D7"/>
    <w:rsid w:val="00DB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C9B51B3"/>
  <w15:docId w15:val="{D69EC4B2-E779-430B-8264-66786E268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FreeSans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Arial Unicode MS" w:hAnsi="Times New Roman" w:cs="Times New Roman"/>
      <w:sz w:val="24"/>
      <w:szCs w:val="24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3z0">
    <w:name w:val="WW8Num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4z0">
    <w:name w:val="WW8Num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6z0">
    <w:name w:val="WW8Num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7z0">
    <w:name w:val="WW8Num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8z0">
    <w:name w:val="WW8Num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11z0">
    <w:name w:val="WW8Num1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2z0">
    <w:name w:val="WW8Num1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4z0">
    <w:name w:val="WW8Num1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5z0">
    <w:name w:val="WW8Num1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16z0">
    <w:name w:val="WW8Num1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17z0">
    <w:name w:val="WW8Num1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18z0">
    <w:name w:val="WW8Num1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19z0">
    <w:name w:val="WW8Num1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20z0">
    <w:name w:val="WW8Num2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21z0">
    <w:name w:val="WW8Num2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22z0">
    <w:name w:val="WW8Num2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25z0">
    <w:name w:val="WW8Num2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26z0">
    <w:name w:val="WW8Num2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27z0">
    <w:name w:val="WW8Num27z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28z0">
    <w:name w:val="WW8Num28z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29z0">
    <w:name w:val="WW8Num2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31z0">
    <w:name w:val="WW8Num3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32z0">
    <w:name w:val="WW8Num3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33z0">
    <w:name w:val="WW8Num3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34z0">
    <w:name w:val="WW8Num3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35z0">
    <w:name w:val="WW8Num3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36z0">
    <w:name w:val="WW8Num3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37z0">
    <w:name w:val="WW8Num3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38z0">
    <w:name w:val="WW8Num3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39z0">
    <w:name w:val="WW8Num3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40z0">
    <w:name w:val="WW8Num4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41z0">
    <w:name w:val="WW8Num4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42z0">
    <w:name w:val="WW8Num4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43z0">
    <w:name w:val="WW8Num4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44z0">
    <w:name w:val="WW8Num4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45z0">
    <w:name w:val="WW8Num4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46z0">
    <w:name w:val="WW8Num4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47z0">
    <w:name w:val="WW8Num4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48z0">
    <w:name w:val="WW8Num4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49z0">
    <w:name w:val="WW8Num4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50z0">
    <w:name w:val="WW8Num5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51z0">
    <w:name w:val="WW8Num51z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52z0">
    <w:name w:val="WW8Num5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53z0">
    <w:name w:val="WW8Num5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54z0">
    <w:name w:val="WW8Num54z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55z0">
    <w:name w:val="WW8Num5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56z0">
    <w:name w:val="WW8Num5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57z0">
    <w:name w:val="WW8Num5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58z0">
    <w:name w:val="WW8Num5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59z0">
    <w:name w:val="WW8Num5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60z0">
    <w:name w:val="WW8Num6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61z0">
    <w:name w:val="WW8Num6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62z0">
    <w:name w:val="WW8Num6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63z0">
    <w:name w:val="WW8Num6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64z0">
    <w:name w:val="WW8Num6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65z0">
    <w:name w:val="WW8Num6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66z0">
    <w:name w:val="WW8Num6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67z0">
    <w:name w:val="WW8Num6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68z0">
    <w:name w:val="WW8Num6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69z0">
    <w:name w:val="WW8Num6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70z0">
    <w:name w:val="WW8Num7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71z0">
    <w:name w:val="WW8Num7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72z0">
    <w:name w:val="WW8Num7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73z0">
    <w:name w:val="WW8Num7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74z0">
    <w:name w:val="WW8Num7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75z0">
    <w:name w:val="WW8Num7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76z0">
    <w:name w:val="WW8Num7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77z0">
    <w:name w:val="WW8Num7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78z0">
    <w:name w:val="WW8Num7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79z0">
    <w:name w:val="WW8Num7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80z0">
    <w:name w:val="WW8Num8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81z0">
    <w:name w:val="WW8Num8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82z0">
    <w:name w:val="WW8Num8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83z0">
    <w:name w:val="WW8Num8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84z0">
    <w:name w:val="WW8Num8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85z0">
    <w:name w:val="WW8Num8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86z0">
    <w:name w:val="WW8Num8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87z0">
    <w:name w:val="WW8Num8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88z0">
    <w:name w:val="WW8Num8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89z0">
    <w:name w:val="WW8Num8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90z0">
    <w:name w:val="WW8Num9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91z0">
    <w:name w:val="WW8Num9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92z0">
    <w:name w:val="WW8Num9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93z0">
    <w:name w:val="WW8Num93z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94z0">
    <w:name w:val="WW8Num9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95z0">
    <w:name w:val="WW8Num9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96z0">
    <w:name w:val="WW8Num96z0"/>
    <w:qFormat/>
    <w:rPr>
      <w:rFonts w:ascii="Symbol" w:hAnsi="Symbol" w:cs="Symbol"/>
    </w:rPr>
  </w:style>
  <w:style w:type="character" w:customStyle="1" w:styleId="WW8Num96z1">
    <w:name w:val="WW8Num96z1"/>
    <w:qFormat/>
    <w:rPr>
      <w:rFonts w:ascii="Courier New" w:hAnsi="Courier New" w:cs="Courier New"/>
    </w:rPr>
  </w:style>
  <w:style w:type="character" w:customStyle="1" w:styleId="WW8Num96z2">
    <w:name w:val="WW8Num96z2"/>
    <w:qFormat/>
    <w:rPr>
      <w:rFonts w:ascii="Wingdings" w:hAnsi="Wingdings" w:cs="Wingdings"/>
    </w:rPr>
  </w:style>
  <w:style w:type="character" w:customStyle="1" w:styleId="WW8Num97z0">
    <w:name w:val="WW8Num9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98z0">
    <w:name w:val="WW8Num9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99z0">
    <w:name w:val="WW8Num9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100z0">
    <w:name w:val="WW8Num100z0"/>
    <w:qFormat/>
    <w:rPr>
      <w:rFonts w:ascii="Helvetica" w:eastAsia="Helvetica" w:hAnsi="Helvetica" w:cs="Helvetica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00z2">
    <w:name w:val="WW8Num100z2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01z0">
    <w:name w:val="WW8Num10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102z0">
    <w:name w:val="WW8Num10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103z0">
    <w:name w:val="WW8Num10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104z0">
    <w:name w:val="WW8Num10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05z0">
    <w:name w:val="WW8Num10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06z0">
    <w:name w:val="WW8Num10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07z0">
    <w:name w:val="WW8Num10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08z0">
    <w:name w:val="WW8Num10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109z0">
    <w:name w:val="WW8Num109z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10z0">
    <w:name w:val="WW8Num11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111z0">
    <w:name w:val="WW8Num11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12z0">
    <w:name w:val="WW8Num11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113z0">
    <w:name w:val="WW8Num11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114z0">
    <w:name w:val="WW8Num11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115z0">
    <w:name w:val="WW8Num115z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16z0">
    <w:name w:val="WW8Num11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117z0">
    <w:name w:val="WW8Num11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18z0">
    <w:name w:val="WW8Num11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119z0">
    <w:name w:val="WW8Num11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20z0">
    <w:name w:val="WW8Num12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121z0">
    <w:name w:val="WW8Num12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122z0">
    <w:name w:val="WW8Num12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23z0">
    <w:name w:val="WW8Num12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24z0">
    <w:name w:val="WW8Num12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125z0">
    <w:name w:val="WW8Num12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126z0">
    <w:name w:val="WW8Num12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127z0">
    <w:name w:val="WW8Num12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128z0">
    <w:name w:val="WW8Num12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4"/>
      <w:szCs w:val="34"/>
      <w:vertAlign w:val="baseline"/>
    </w:rPr>
  </w:style>
  <w:style w:type="character" w:customStyle="1" w:styleId="WW8Num129z0">
    <w:name w:val="WW8Num12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30z0">
    <w:name w:val="WW8Num13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131z0">
    <w:name w:val="WW8Num13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32z0">
    <w:name w:val="WW8Num13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33z0">
    <w:name w:val="WW8Num13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8"/>
      <w:szCs w:val="38"/>
      <w:vertAlign w:val="baseline"/>
    </w:rPr>
  </w:style>
  <w:style w:type="character" w:customStyle="1" w:styleId="WW8Num134z0">
    <w:name w:val="WW8Num134z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35z0">
    <w:name w:val="WW8Num135z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36z0">
    <w:name w:val="WW8Num13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137z0">
    <w:name w:val="WW8Num13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38z0">
    <w:name w:val="WW8Num13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39z0">
    <w:name w:val="WW8Num13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140z0">
    <w:name w:val="WW8Num14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41z0">
    <w:name w:val="WW8Num14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142z0">
    <w:name w:val="WW8Num14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WW8Num143z0">
    <w:name w:val="WW8Num143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44z0">
    <w:name w:val="WW8Num14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45z0">
    <w:name w:val="WW8Num145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4"/>
      <w:szCs w:val="34"/>
      <w:vertAlign w:val="baseline"/>
    </w:rPr>
  </w:style>
  <w:style w:type="character" w:customStyle="1" w:styleId="WW8Num146z0">
    <w:name w:val="WW8Num146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47z0">
    <w:name w:val="WW8Num147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17"/>
      <w:szCs w:val="17"/>
      <w:vertAlign w:val="baseline"/>
    </w:rPr>
  </w:style>
  <w:style w:type="character" w:customStyle="1" w:styleId="WW8Num148z0">
    <w:name w:val="WW8Num148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49z0">
    <w:name w:val="WW8Num149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150z0">
    <w:name w:val="WW8Num150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151z0">
    <w:name w:val="WW8Num151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9"/>
      <w:szCs w:val="29"/>
      <w:vertAlign w:val="baseline"/>
    </w:rPr>
  </w:style>
  <w:style w:type="character" w:customStyle="1" w:styleId="WW8Num152z0">
    <w:name w:val="WW8Num152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24"/>
      <w:vertAlign w:val="baseline"/>
    </w:rPr>
  </w:style>
  <w:style w:type="character" w:customStyle="1" w:styleId="WW8NumSt74z0">
    <w:name w:val="WW8NumSt74z0"/>
    <w:qFormat/>
    <w:rPr>
      <w:rFonts w:cs="Arial Unicode MS"/>
      <w:caps w:val="0"/>
      <w:smallCaps w:val="0"/>
      <w:strike w:val="0"/>
      <w:dstrike w:val="0"/>
      <w:outline w:val="0"/>
      <w:spacing w:val="0"/>
      <w:w w:val="100"/>
      <w:kern w:val="0"/>
      <w:position w:val="0"/>
      <w:sz w:val="31"/>
      <w:szCs w:val="31"/>
      <w:vertAlign w:val="baseline"/>
    </w:rPr>
  </w:style>
  <w:style w:type="character" w:customStyle="1" w:styleId="a">
    <w:name w:val="ฟอนต์ของย่อหน้าเริ่มต้น"/>
    <w:qFormat/>
  </w:style>
  <w:style w:type="character" w:styleId="Hyperlink">
    <w:name w:val="Hyperlink"/>
    <w:rPr>
      <w:u w:val="single"/>
    </w:rPr>
  </w:style>
  <w:style w:type="character" w:customStyle="1" w:styleId="Link">
    <w:name w:val="Link"/>
    <w:qFormat/>
    <w:rPr>
      <w:u w:val="single"/>
    </w:rPr>
  </w:style>
  <w:style w:type="character" w:customStyle="1" w:styleId="Hyperlink0">
    <w:name w:val="Hyperlink.0"/>
    <w:qFormat/>
    <w:rPr>
      <w:u w:val="none"/>
    </w:rPr>
  </w:style>
  <w:style w:type="character" w:customStyle="1" w:styleId="a0">
    <w:name w:val="หัวข้อในประโยค"/>
    <w:qFormat/>
    <w:rPr>
      <w:b/>
      <w:bCs/>
      <w:i/>
      <w:iCs/>
      <w:lang w:val="en-US"/>
    </w:rPr>
  </w:style>
  <w:style w:type="character" w:customStyle="1" w:styleId="Hyperlink1">
    <w:name w:val="Hyperlink.1"/>
    <w:qFormat/>
    <w:rPr>
      <w:u w:val="none" w:color="0000FF"/>
    </w:rPr>
  </w:style>
  <w:style w:type="character" w:customStyle="1" w:styleId="a1">
    <w:name w:val="หัวกระดาษ อักขระ"/>
    <w:qFormat/>
    <w:rPr>
      <w:sz w:val="24"/>
      <w:szCs w:val="24"/>
      <w:lang w:bidi="ar-SA"/>
    </w:rPr>
  </w:style>
  <w:style w:type="character" w:customStyle="1" w:styleId="a2">
    <w:name w:val="ท้ายกระดาษ อักขระ"/>
    <w:qFormat/>
    <w:rPr>
      <w:sz w:val="24"/>
      <w:szCs w:val="24"/>
      <w:lang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Footer">
    <w:name w:val="Header &amp; Footer"/>
    <w:qFormat/>
    <w:pPr>
      <w:tabs>
        <w:tab w:val="right" w:pos="9020"/>
      </w:tabs>
      <w:suppressAutoHyphens/>
    </w:pPr>
    <w:rPr>
      <w:rFonts w:ascii="Helvetica Neue;Times New Roman" w:eastAsia="Arial Unicode MS" w:hAnsi="Helvetica Neue;Times New Roman" w:cs="Arial Unicode MS"/>
      <w:color w:val="000000"/>
      <w:sz w:val="24"/>
      <w:szCs w:val="24"/>
      <w:lang w:eastAsia="zh-CN"/>
    </w:rPr>
  </w:style>
  <w:style w:type="paragraph" w:customStyle="1" w:styleId="a3">
    <w:name w:val="เนื้อหา"/>
    <w:qFormat/>
    <w:pPr>
      <w:suppressAutoHyphens/>
      <w:spacing w:after="160"/>
      <w:jc w:val="both"/>
    </w:pPr>
    <w:rPr>
      <w:rFonts w:ascii="Browallia New" w:eastAsia="Browallia New" w:hAnsi="Browallia New" w:cs="Browallia New"/>
      <w:color w:val="000000"/>
      <w:sz w:val="32"/>
      <w:szCs w:val="32"/>
      <w:lang w:eastAsia="zh-CN"/>
    </w:rPr>
  </w:style>
  <w:style w:type="paragraph" w:customStyle="1" w:styleId="a4">
    <w:name w:val="ชื่อหมวด"/>
    <w:next w:val="a3"/>
    <w:qFormat/>
    <w:pPr>
      <w:keepNext/>
      <w:suppressAutoHyphens/>
      <w:jc w:val="center"/>
      <w:outlineLvl w:val="0"/>
    </w:pPr>
    <w:rPr>
      <w:rFonts w:ascii="Browallia New" w:eastAsia="Browallia New" w:hAnsi="Browallia New" w:cs="Browallia New"/>
      <w:b/>
      <w:bCs/>
      <w:color w:val="004D80"/>
      <w:sz w:val="34"/>
      <w:szCs w:val="34"/>
      <w:lang w:eastAsia="zh-CN"/>
    </w:rPr>
  </w:style>
  <w:style w:type="paragraph" w:customStyle="1" w:styleId="TOC1parent">
    <w:name w:val="TOC 1 parent"/>
    <w:qFormat/>
    <w:pPr>
      <w:tabs>
        <w:tab w:val="right" w:pos="9638"/>
      </w:tabs>
      <w:suppressAutoHyphens/>
      <w:spacing w:before="160"/>
    </w:pPr>
    <w:rPr>
      <w:rFonts w:ascii="Helvetica Neue;Times New Roman" w:eastAsia="Helvetica Neue;Times New Roman" w:hAnsi="Helvetica Neue;Times New Roman" w:cs="Helvetica Neue;Times New Roman"/>
      <w:color w:val="000000"/>
      <w:sz w:val="28"/>
      <w:szCs w:val="28"/>
      <w:lang w:eastAsia="zh-CN"/>
    </w:rPr>
  </w:style>
  <w:style w:type="paragraph" w:styleId="TOC1">
    <w:name w:val="toc 1"/>
    <w:pPr>
      <w:tabs>
        <w:tab w:val="right" w:pos="9638"/>
      </w:tabs>
      <w:suppressAutoHyphens/>
      <w:spacing w:before="160"/>
    </w:pPr>
    <w:rPr>
      <w:rFonts w:ascii="Helvetica Neue;Times New Roman" w:eastAsia="Helvetica Neue;Times New Roman" w:hAnsi="Helvetica Neue;Times New Roman" w:cs="Helvetica Neue;Times New Roman"/>
      <w:color w:val="000000"/>
      <w:sz w:val="28"/>
      <w:szCs w:val="28"/>
      <w:lang w:eastAsia="zh-CN"/>
    </w:rPr>
  </w:style>
  <w:style w:type="paragraph" w:customStyle="1" w:styleId="TOC2parent">
    <w:name w:val="TOC 2 parent"/>
    <w:qFormat/>
    <w:pPr>
      <w:tabs>
        <w:tab w:val="right" w:pos="9638"/>
      </w:tabs>
      <w:suppressAutoHyphens/>
      <w:spacing w:before="160"/>
    </w:pPr>
    <w:rPr>
      <w:rFonts w:ascii="Helvetica Neue;Times New Roman" w:eastAsia="Helvetica Neue;Times New Roman" w:hAnsi="Helvetica Neue;Times New Roman" w:cs="Helvetica Neue;Times New Roman"/>
      <w:color w:val="000000"/>
      <w:sz w:val="28"/>
      <w:szCs w:val="28"/>
      <w:lang w:eastAsia="zh-CN"/>
    </w:rPr>
  </w:style>
  <w:style w:type="paragraph" w:customStyle="1" w:styleId="WW-TOC2parent">
    <w:name w:val="WW-TOC 2 parent"/>
    <w:qFormat/>
    <w:pPr>
      <w:tabs>
        <w:tab w:val="right" w:pos="9638"/>
      </w:tabs>
      <w:suppressAutoHyphens/>
      <w:spacing w:before="160"/>
    </w:pPr>
    <w:rPr>
      <w:rFonts w:ascii="Helvetica Neue;Times New Roman" w:eastAsia="Helvetica Neue;Times New Roman" w:hAnsi="Helvetica Neue;Times New Roman" w:cs="Helvetica Neue;Times New Roman"/>
      <w:color w:val="000000"/>
      <w:sz w:val="28"/>
      <w:szCs w:val="28"/>
      <w:lang w:eastAsia="zh-CN"/>
    </w:rPr>
  </w:style>
  <w:style w:type="paragraph" w:styleId="TOC2">
    <w:name w:val="toc 2"/>
    <w:basedOn w:val="WW-TOC2parent"/>
    <w:next w:val="WW-TOC2parent"/>
    <w:pPr>
      <w:ind w:left="1417" w:hanging="1417"/>
    </w:pPr>
    <w:rPr>
      <w:rFonts w:ascii="Browallia New" w:eastAsia="Browallia New" w:hAnsi="Browallia New" w:cs="Browallia New"/>
    </w:rPr>
  </w:style>
  <w:style w:type="paragraph" w:customStyle="1" w:styleId="a5">
    <w:name w:val="หัวข้อ ตัวเลข ตัวอักษร"/>
    <w:next w:val="Default"/>
    <w:qFormat/>
    <w:pPr>
      <w:keepNext/>
      <w:suppressAutoHyphens/>
      <w:spacing w:after="60"/>
      <w:outlineLvl w:val="2"/>
    </w:pPr>
    <w:rPr>
      <w:rFonts w:ascii="Browallia New" w:eastAsia="Browallia New" w:hAnsi="Browallia New" w:cs="Browallia New"/>
      <w:b/>
      <w:bCs/>
      <w:color w:val="004D80"/>
      <w:sz w:val="32"/>
      <w:szCs w:val="32"/>
      <w:lang w:eastAsia="zh-CN"/>
    </w:rPr>
  </w:style>
  <w:style w:type="paragraph" w:customStyle="1" w:styleId="Default">
    <w:name w:val="Default"/>
    <w:qFormat/>
    <w:pPr>
      <w:suppressAutoHyphens/>
      <w:spacing w:before="160" w:line="288" w:lineRule="auto"/>
    </w:pPr>
    <w:rPr>
      <w:rFonts w:ascii="Helvetica Neue;Times New Roman" w:eastAsia="Helvetica Neue;Times New Roman" w:hAnsi="Helvetica Neue;Times New Roman" w:cs="Helvetica Neue;Times New Roman"/>
      <w:color w:val="000000"/>
      <w:sz w:val="24"/>
      <w:szCs w:val="24"/>
      <w:lang w:eastAsia="zh-CN"/>
    </w:rPr>
  </w:style>
  <w:style w:type="paragraph" w:customStyle="1" w:styleId="OverallQuestion">
    <w:name w:val="Overall Question"/>
    <w:qFormat/>
    <w:pPr>
      <w:tabs>
        <w:tab w:val="left" w:pos="720"/>
      </w:tabs>
      <w:suppressAutoHyphens/>
      <w:outlineLvl w:val="0"/>
    </w:pPr>
    <w:rPr>
      <w:rFonts w:ascii="Browallia New" w:eastAsia="Browallia New" w:hAnsi="Browallia New" w:cs="Browallia New"/>
      <w:b/>
      <w:bCs/>
      <w:color w:val="000000"/>
      <w:sz w:val="28"/>
      <w:szCs w:val="28"/>
      <w:lang w:eastAsia="zh-CN"/>
    </w:rPr>
  </w:style>
  <w:style w:type="paragraph" w:customStyle="1" w:styleId="a6">
    <w:name w:val="ชื่อตาราง"/>
    <w:next w:val="a3"/>
    <w:qFormat/>
    <w:pPr>
      <w:keepNext/>
      <w:shd w:val="clear" w:color="auto" w:fill="E1E7F7"/>
      <w:suppressAutoHyphens/>
      <w:spacing w:line="216" w:lineRule="auto"/>
      <w:ind w:left="1417" w:hanging="1417"/>
      <w:outlineLvl w:val="1"/>
    </w:pPr>
    <w:rPr>
      <w:rFonts w:ascii="Browallia New" w:eastAsia="Browallia New" w:hAnsi="Browallia New" w:cs="Browallia New"/>
      <w:b/>
      <w:bCs/>
      <w:color w:val="000000"/>
      <w:sz w:val="32"/>
      <w:szCs w:val="32"/>
      <w:lang w:eastAsia="zh-CN"/>
    </w:rPr>
  </w:style>
  <w:style w:type="paragraph" w:styleId="TOC3">
    <w:name w:val="toc 3"/>
    <w:basedOn w:val="TOC2parent"/>
  </w:style>
  <w:style w:type="paragraph" w:styleId="TOC4">
    <w:name w:val="toc 4"/>
    <w:pPr>
      <w:tabs>
        <w:tab w:val="right" w:pos="9638"/>
      </w:tabs>
      <w:suppressAutoHyphens/>
      <w:spacing w:before="160"/>
    </w:pPr>
    <w:rPr>
      <w:rFonts w:ascii="Helvetica Neue;Times New Roman" w:eastAsia="Helvetica Neue;Times New Roman" w:hAnsi="Helvetica Neue;Times New Roman" w:cs="Helvetica Neue;Times New Roman"/>
      <w:color w:val="000000"/>
      <w:sz w:val="28"/>
      <w:szCs w:val="28"/>
      <w:lang w:eastAsia="zh-CN"/>
    </w:rPr>
  </w:style>
  <w:style w:type="paragraph" w:customStyle="1" w:styleId="a7">
    <w:name w:val="หัวตาราง"/>
    <w:qFormat/>
    <w:pPr>
      <w:suppressAutoHyphens/>
      <w:jc w:val="center"/>
      <w:outlineLvl w:val="3"/>
    </w:pPr>
    <w:rPr>
      <w:rFonts w:ascii="Browallia New" w:eastAsia="Browallia New" w:hAnsi="Browallia New" w:cs="Browallia New"/>
      <w:b/>
      <w:bCs/>
      <w:color w:val="000000"/>
      <w:sz w:val="28"/>
      <w:szCs w:val="28"/>
      <w:lang w:eastAsia="zh-CN"/>
    </w:rPr>
  </w:style>
  <w:style w:type="paragraph" w:customStyle="1" w:styleId="a8">
    <w:name w:val="หัวข้อใหญ่ ตัวเลข"/>
    <w:next w:val="a3"/>
    <w:qFormat/>
    <w:pPr>
      <w:keepNext/>
      <w:suppressAutoHyphens/>
      <w:spacing w:line="312" w:lineRule="auto"/>
    </w:pPr>
    <w:rPr>
      <w:rFonts w:ascii="Browallia New" w:eastAsia="Arial Unicode MS" w:hAnsi="Browallia New" w:cs="Arial Unicode MS"/>
      <w:b/>
      <w:bCs/>
      <w:color w:val="004D80"/>
      <w:sz w:val="34"/>
      <w:szCs w:val="34"/>
      <w:lang w:eastAsia="zh-CN"/>
    </w:rPr>
  </w:style>
  <w:style w:type="paragraph" w:customStyle="1" w:styleId="a9">
    <w:name w:val="หัวข้อ ตัวเลข  อักษร ตัวเลข"/>
    <w:next w:val="Default"/>
    <w:qFormat/>
    <w:pPr>
      <w:keepNext/>
      <w:suppressAutoHyphens/>
      <w:spacing w:before="160" w:after="60"/>
      <w:outlineLvl w:val="1"/>
    </w:pPr>
    <w:rPr>
      <w:rFonts w:ascii="Browallia New" w:eastAsia="Arial Unicode MS" w:hAnsi="Browallia New" w:cs="Arial Unicode MS"/>
      <w:b/>
      <w:bCs/>
      <w:color w:val="004D80"/>
      <w:sz w:val="32"/>
      <w:szCs w:val="32"/>
      <w:lang w:eastAsia="zh-CN"/>
    </w:rPr>
  </w:style>
  <w:style w:type="paragraph" w:customStyle="1" w:styleId="aa">
    <w:name w:val="ชื่อภาพ"/>
    <w:qFormat/>
    <w:pPr>
      <w:suppressAutoHyphens/>
    </w:pPr>
    <w:rPr>
      <w:rFonts w:ascii="Browallia New" w:eastAsia="Browallia New" w:hAnsi="Browallia New" w:cs="Browallia New"/>
      <w:b/>
      <w:bCs/>
      <w:color w:val="000000"/>
      <w:sz w:val="32"/>
      <w:szCs w:val="32"/>
      <w:shd w:val="clear" w:color="auto" w:fill="E1E7F8"/>
      <w:lang w:eastAsia="zh-CN"/>
    </w:rPr>
  </w:style>
  <w:style w:type="paragraph" w:customStyle="1" w:styleId="LabelDark">
    <w:name w:val="Label Dark"/>
    <w:qFormat/>
    <w:pPr>
      <w:keepLines/>
      <w:suppressAutoHyphens/>
      <w:jc w:val="center"/>
    </w:pPr>
    <w:rPr>
      <w:rFonts w:ascii="Helvetica Neue Medium;Times New" w:eastAsia="Arial Unicode MS" w:hAnsi="Helvetica Neue Medium;Times New" w:cs="Arial Unicode MS"/>
      <w:color w:val="000000"/>
      <w:sz w:val="24"/>
      <w:szCs w:val="24"/>
      <w:lang w:eastAsia="zh-CN"/>
    </w:rPr>
  </w:style>
  <w:style w:type="paragraph" w:customStyle="1" w:styleId="TableStyle1">
    <w:name w:val="Table Style 1"/>
    <w:qFormat/>
    <w:pPr>
      <w:suppressAutoHyphens/>
    </w:pPr>
    <w:rPr>
      <w:rFonts w:ascii="Helvetica Neue;Times New Roman" w:eastAsia="Helvetica Neue;Times New Roman" w:hAnsi="Helvetica Neue;Times New Roman" w:cs="Helvetica Neue;Times New Roman"/>
      <w:b/>
      <w:bCs/>
      <w:color w:val="000000"/>
      <w:lang w:eastAsia="zh-CN"/>
    </w:rPr>
  </w:style>
  <w:style w:type="paragraph" w:customStyle="1" w:styleId="TableStyle2">
    <w:name w:val="Table Style 2"/>
    <w:qFormat/>
    <w:pPr>
      <w:suppressAutoHyphens/>
    </w:pPr>
    <w:rPr>
      <w:rFonts w:ascii="Helvetica Neue;Times New Roman" w:eastAsia="Helvetica Neue;Times New Roman" w:hAnsi="Helvetica Neue;Times New Roman" w:cs="Helvetica Neue;Times New Roman"/>
      <w:color w:val="000000"/>
      <w:lang w:eastAsia="zh-CN"/>
    </w:rPr>
  </w:style>
  <w:style w:type="paragraph" w:customStyle="1" w:styleId="ab">
    <w:name w:val="ย่อหน้ารายการ"/>
    <w:basedOn w:val="Normal"/>
    <w:qFormat/>
    <w:pPr>
      <w:ind w:left="720"/>
      <w:contextualSpacing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customStyle="1" w:styleId="ac">
    <w:name w:val="ไม่มีการเว้นระยะห่าง"/>
    <w:qFormat/>
    <w:pPr>
      <w:suppressAutoHyphens/>
    </w:pPr>
    <w:rPr>
      <w:rFonts w:ascii="Times New Roman" w:eastAsia="Arial Unicode MS" w:hAnsi="Times New Roman" w:cs="Times New Roman"/>
      <w:sz w:val="24"/>
      <w:szCs w:val="24"/>
      <w:lang w:eastAsia="zh-CN"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numbering" w:customStyle="1" w:styleId="WW8Num89">
    <w:name w:val="WW8Num89"/>
    <w:qFormat/>
  </w:style>
  <w:style w:type="numbering" w:customStyle="1" w:styleId="WW8Num90">
    <w:name w:val="WW8Num90"/>
    <w:qFormat/>
  </w:style>
  <w:style w:type="numbering" w:customStyle="1" w:styleId="WW8Num91">
    <w:name w:val="WW8Num91"/>
    <w:qFormat/>
  </w:style>
  <w:style w:type="numbering" w:customStyle="1" w:styleId="WW8Num92">
    <w:name w:val="WW8Num92"/>
    <w:qFormat/>
  </w:style>
  <w:style w:type="numbering" w:customStyle="1" w:styleId="WW8Num93">
    <w:name w:val="WW8Num93"/>
    <w:qFormat/>
  </w:style>
  <w:style w:type="numbering" w:customStyle="1" w:styleId="WW8Num94">
    <w:name w:val="WW8Num94"/>
    <w:qFormat/>
  </w:style>
  <w:style w:type="numbering" w:customStyle="1" w:styleId="WW8Num95">
    <w:name w:val="WW8Num95"/>
    <w:qFormat/>
  </w:style>
  <w:style w:type="numbering" w:customStyle="1" w:styleId="WW8Num96">
    <w:name w:val="WW8Num96"/>
    <w:qFormat/>
  </w:style>
  <w:style w:type="numbering" w:customStyle="1" w:styleId="WW8Num97">
    <w:name w:val="WW8Num97"/>
    <w:qFormat/>
  </w:style>
  <w:style w:type="numbering" w:customStyle="1" w:styleId="WW8Num98">
    <w:name w:val="WW8Num98"/>
    <w:qFormat/>
  </w:style>
  <w:style w:type="numbering" w:customStyle="1" w:styleId="WW8Num99">
    <w:name w:val="WW8Num99"/>
    <w:qFormat/>
  </w:style>
  <w:style w:type="numbering" w:customStyle="1" w:styleId="WW8Num100">
    <w:name w:val="WW8Num100"/>
    <w:qFormat/>
  </w:style>
  <w:style w:type="numbering" w:customStyle="1" w:styleId="WW8Num101">
    <w:name w:val="WW8Num101"/>
    <w:qFormat/>
  </w:style>
  <w:style w:type="numbering" w:customStyle="1" w:styleId="WW8Num102">
    <w:name w:val="WW8Num102"/>
    <w:qFormat/>
  </w:style>
  <w:style w:type="numbering" w:customStyle="1" w:styleId="WW8Num103">
    <w:name w:val="WW8Num103"/>
    <w:qFormat/>
  </w:style>
  <w:style w:type="numbering" w:customStyle="1" w:styleId="WW8Num104">
    <w:name w:val="WW8Num104"/>
    <w:qFormat/>
  </w:style>
  <w:style w:type="numbering" w:customStyle="1" w:styleId="WW8Num105">
    <w:name w:val="WW8Num105"/>
    <w:qFormat/>
  </w:style>
  <w:style w:type="numbering" w:customStyle="1" w:styleId="WW8Num106">
    <w:name w:val="WW8Num106"/>
    <w:qFormat/>
  </w:style>
  <w:style w:type="numbering" w:customStyle="1" w:styleId="WW8Num107">
    <w:name w:val="WW8Num107"/>
    <w:qFormat/>
  </w:style>
  <w:style w:type="numbering" w:customStyle="1" w:styleId="WW8Num108">
    <w:name w:val="WW8Num108"/>
    <w:qFormat/>
  </w:style>
  <w:style w:type="numbering" w:customStyle="1" w:styleId="WW8Num109">
    <w:name w:val="WW8Num109"/>
    <w:qFormat/>
  </w:style>
  <w:style w:type="numbering" w:customStyle="1" w:styleId="WW8Num110">
    <w:name w:val="WW8Num110"/>
    <w:qFormat/>
  </w:style>
  <w:style w:type="numbering" w:customStyle="1" w:styleId="WW8Num111">
    <w:name w:val="WW8Num111"/>
    <w:qFormat/>
  </w:style>
  <w:style w:type="numbering" w:customStyle="1" w:styleId="WW8Num112">
    <w:name w:val="WW8Num112"/>
    <w:qFormat/>
  </w:style>
  <w:style w:type="numbering" w:customStyle="1" w:styleId="WW8Num113">
    <w:name w:val="WW8Num113"/>
    <w:qFormat/>
  </w:style>
  <w:style w:type="numbering" w:customStyle="1" w:styleId="WW8Num114">
    <w:name w:val="WW8Num114"/>
    <w:qFormat/>
  </w:style>
  <w:style w:type="numbering" w:customStyle="1" w:styleId="WW8Num115">
    <w:name w:val="WW8Num115"/>
    <w:qFormat/>
  </w:style>
  <w:style w:type="numbering" w:customStyle="1" w:styleId="WW8Num116">
    <w:name w:val="WW8Num116"/>
    <w:qFormat/>
  </w:style>
  <w:style w:type="numbering" w:customStyle="1" w:styleId="WW8Num117">
    <w:name w:val="WW8Num117"/>
    <w:qFormat/>
  </w:style>
  <w:style w:type="numbering" w:customStyle="1" w:styleId="WW8Num118">
    <w:name w:val="WW8Num118"/>
    <w:qFormat/>
  </w:style>
  <w:style w:type="numbering" w:customStyle="1" w:styleId="WW8Num119">
    <w:name w:val="WW8Num119"/>
    <w:qFormat/>
  </w:style>
  <w:style w:type="numbering" w:customStyle="1" w:styleId="WW8Num120">
    <w:name w:val="WW8Num120"/>
    <w:qFormat/>
  </w:style>
  <w:style w:type="numbering" w:customStyle="1" w:styleId="WW8Num121">
    <w:name w:val="WW8Num121"/>
    <w:qFormat/>
  </w:style>
  <w:style w:type="numbering" w:customStyle="1" w:styleId="WW8Num122">
    <w:name w:val="WW8Num122"/>
    <w:qFormat/>
  </w:style>
  <w:style w:type="numbering" w:customStyle="1" w:styleId="WW8Num123">
    <w:name w:val="WW8Num123"/>
    <w:qFormat/>
  </w:style>
  <w:style w:type="numbering" w:customStyle="1" w:styleId="WW8Num124">
    <w:name w:val="WW8Num124"/>
    <w:qFormat/>
  </w:style>
  <w:style w:type="numbering" w:customStyle="1" w:styleId="WW8Num125">
    <w:name w:val="WW8Num125"/>
    <w:qFormat/>
  </w:style>
  <w:style w:type="numbering" w:customStyle="1" w:styleId="WW8Num126">
    <w:name w:val="WW8Num126"/>
    <w:qFormat/>
  </w:style>
  <w:style w:type="numbering" w:customStyle="1" w:styleId="WW8Num127">
    <w:name w:val="WW8Num127"/>
    <w:qFormat/>
  </w:style>
  <w:style w:type="numbering" w:customStyle="1" w:styleId="WW8Num128">
    <w:name w:val="WW8Num128"/>
    <w:qFormat/>
  </w:style>
  <w:style w:type="numbering" w:customStyle="1" w:styleId="WW8Num129">
    <w:name w:val="WW8Num129"/>
    <w:qFormat/>
  </w:style>
  <w:style w:type="numbering" w:customStyle="1" w:styleId="WW8Num130">
    <w:name w:val="WW8Num130"/>
    <w:qFormat/>
  </w:style>
  <w:style w:type="numbering" w:customStyle="1" w:styleId="WW8Num131">
    <w:name w:val="WW8Num131"/>
    <w:qFormat/>
  </w:style>
  <w:style w:type="numbering" w:customStyle="1" w:styleId="WW8Num132">
    <w:name w:val="WW8Num132"/>
    <w:qFormat/>
  </w:style>
  <w:style w:type="numbering" w:customStyle="1" w:styleId="WW8Num133">
    <w:name w:val="WW8Num133"/>
    <w:qFormat/>
  </w:style>
  <w:style w:type="numbering" w:customStyle="1" w:styleId="WW8Num134">
    <w:name w:val="WW8Num134"/>
    <w:qFormat/>
  </w:style>
  <w:style w:type="numbering" w:customStyle="1" w:styleId="WW8Num135">
    <w:name w:val="WW8Num135"/>
    <w:qFormat/>
  </w:style>
  <w:style w:type="numbering" w:customStyle="1" w:styleId="WW8Num136">
    <w:name w:val="WW8Num136"/>
    <w:qFormat/>
  </w:style>
  <w:style w:type="numbering" w:customStyle="1" w:styleId="WW8Num137">
    <w:name w:val="WW8Num137"/>
    <w:qFormat/>
  </w:style>
  <w:style w:type="numbering" w:customStyle="1" w:styleId="WW8Num138">
    <w:name w:val="WW8Num138"/>
    <w:qFormat/>
  </w:style>
  <w:style w:type="numbering" w:customStyle="1" w:styleId="WW8Num139">
    <w:name w:val="WW8Num139"/>
    <w:qFormat/>
  </w:style>
  <w:style w:type="numbering" w:customStyle="1" w:styleId="WW8Num140">
    <w:name w:val="WW8Num140"/>
    <w:qFormat/>
  </w:style>
  <w:style w:type="numbering" w:customStyle="1" w:styleId="WW8Num141">
    <w:name w:val="WW8Num141"/>
    <w:qFormat/>
  </w:style>
  <w:style w:type="numbering" w:customStyle="1" w:styleId="WW8Num142">
    <w:name w:val="WW8Num142"/>
    <w:qFormat/>
  </w:style>
  <w:style w:type="numbering" w:customStyle="1" w:styleId="WW8Num143">
    <w:name w:val="WW8Num143"/>
    <w:qFormat/>
  </w:style>
  <w:style w:type="numbering" w:customStyle="1" w:styleId="WW8Num144">
    <w:name w:val="WW8Num144"/>
    <w:qFormat/>
  </w:style>
  <w:style w:type="numbering" w:customStyle="1" w:styleId="WW8Num145">
    <w:name w:val="WW8Num145"/>
    <w:qFormat/>
  </w:style>
  <w:style w:type="numbering" w:customStyle="1" w:styleId="WW8Num146">
    <w:name w:val="WW8Num146"/>
    <w:qFormat/>
  </w:style>
  <w:style w:type="numbering" w:customStyle="1" w:styleId="WW8Num147">
    <w:name w:val="WW8Num147"/>
    <w:qFormat/>
  </w:style>
  <w:style w:type="numbering" w:customStyle="1" w:styleId="WW8Num148">
    <w:name w:val="WW8Num148"/>
    <w:qFormat/>
  </w:style>
  <w:style w:type="numbering" w:customStyle="1" w:styleId="WW8Num149">
    <w:name w:val="WW8Num149"/>
    <w:qFormat/>
  </w:style>
  <w:style w:type="numbering" w:customStyle="1" w:styleId="WW8Num150">
    <w:name w:val="WW8Num150"/>
    <w:qFormat/>
  </w:style>
  <w:style w:type="numbering" w:customStyle="1" w:styleId="WW8Num151">
    <w:name w:val="WW8Num151"/>
    <w:qFormat/>
  </w:style>
  <w:style w:type="numbering" w:customStyle="1" w:styleId="WW8Num152">
    <w:name w:val="WW8Num152"/>
    <w:qFormat/>
  </w:style>
  <w:style w:type="numbering" w:customStyle="1" w:styleId="WW8Num153">
    <w:name w:val="WW8Num15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17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36</Pages>
  <Words>12641</Words>
  <Characters>72057</Characters>
  <Application>Microsoft Office Word</Application>
  <DocSecurity>0</DocSecurity>
  <Lines>600</Lines>
  <Paragraphs>169</Paragraphs>
  <ScaleCrop>false</ScaleCrop>
  <Company/>
  <LinksUpToDate>false</LinksUpToDate>
  <CharactersWithSpaces>84529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Suchada Surangkun</cp:lastModifiedBy>
  <cp:revision>4</cp:revision>
  <dcterms:created xsi:type="dcterms:W3CDTF">2026-09-22T14:59:00Z</dcterms:created>
  <dcterms:modified xsi:type="dcterms:W3CDTF">2026-09-22T15:04:00Z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2026-03-02T03:31:00Z</dcterms:created>
  <dc:creator>my</dc:creator>
  <dc:description/>
  <cp:keywords/>
  <dc:language>en-US</dc:language>
  <cp:lastModifiedBy>Thanomrat Mahachai</cp:lastModifiedBy>
  <cp:lastPrinted>2026-03-26T13:55:00Z</cp:lastPrinted>
  <dcterms:modified xsi:type="dcterms:W3CDTF">2026-06-10T03:49:00Z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0x010100CFEA50143F270C47AF3EFDAA428F2509</vt:lpwstr>
  </property>
  <property fmtid="{D5CDD505-2E9C-101B-9397-08002B2CF9AE}" pid="3" name="lcf76f155ced4ddcb4097134ff3c332f">
    <vt:lpwstr/>
  </property>
</Properties>
</file>